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41" w:rsidRPr="00216638" w:rsidRDefault="003C6541" w:rsidP="003C6541">
      <w:pPr>
        <w:autoSpaceDE w:val="0"/>
        <w:autoSpaceDN w:val="0"/>
        <w:spacing w:beforeLines="50" w:before="180" w:line="500" w:lineRule="exact"/>
        <w:ind w:left="801" w:hangingChars="200" w:hanging="801"/>
        <w:jc w:val="center"/>
        <w:rPr>
          <w:rFonts w:ascii="標楷體" w:eastAsia="標楷體" w:hAnsi="標楷體"/>
          <w:b/>
          <w:sz w:val="40"/>
          <w:szCs w:val="40"/>
        </w:rPr>
      </w:pPr>
      <w:r w:rsidRPr="00216638">
        <w:rPr>
          <w:rFonts w:ascii="標楷體" w:eastAsia="標楷體" w:hAnsi="標楷體" w:hint="eastAsia"/>
          <w:b/>
          <w:sz w:val="40"/>
          <w:szCs w:val="40"/>
        </w:rPr>
        <w:t>中華民國糕餅商業同業公會全國聯合會</w:t>
      </w:r>
    </w:p>
    <w:p w:rsidR="003C6541" w:rsidRPr="00216638" w:rsidRDefault="003C6541" w:rsidP="003C6541">
      <w:pPr>
        <w:autoSpaceDE w:val="0"/>
        <w:autoSpaceDN w:val="0"/>
        <w:spacing w:beforeLines="50" w:before="180" w:line="500" w:lineRule="exact"/>
        <w:ind w:left="801" w:hangingChars="200" w:hanging="801"/>
        <w:jc w:val="center"/>
        <w:rPr>
          <w:rFonts w:ascii="標楷體" w:eastAsia="標楷體" w:hAnsi="標楷體"/>
          <w:b/>
          <w:sz w:val="40"/>
          <w:szCs w:val="40"/>
        </w:rPr>
      </w:pPr>
      <w:r w:rsidRPr="00216638">
        <w:rPr>
          <w:rFonts w:ascii="標楷體" w:eastAsia="標楷體" w:hAnsi="標楷體" w:hint="eastAsia"/>
          <w:b/>
          <w:sz w:val="40"/>
          <w:szCs w:val="40"/>
        </w:rPr>
        <w:t>『2024台灣百大糕餅伴手禮』評鑑辦法</w:t>
      </w:r>
    </w:p>
    <w:p w:rsidR="003C6541" w:rsidRPr="00216638" w:rsidRDefault="003C6541" w:rsidP="003C6541">
      <w:pPr>
        <w:autoSpaceDE w:val="0"/>
        <w:autoSpaceDN w:val="0"/>
        <w:adjustRightInd w:val="0"/>
        <w:snapToGrid w:val="0"/>
        <w:spacing w:line="500" w:lineRule="exact"/>
        <w:ind w:left="566" w:hangingChars="202" w:hanging="566"/>
        <w:jc w:val="both"/>
        <w:rPr>
          <w:rFonts w:ascii="標楷體" w:eastAsia="標楷體" w:hAnsi="標楷體"/>
          <w:sz w:val="28"/>
          <w:szCs w:val="28"/>
        </w:rPr>
      </w:pPr>
      <w:r w:rsidRPr="00216638">
        <w:rPr>
          <w:rFonts w:ascii="標楷體" w:eastAsia="標楷體" w:hAnsi="標楷體" w:hint="eastAsia"/>
          <w:sz w:val="28"/>
          <w:szCs w:val="28"/>
        </w:rPr>
        <w:t>壹、依據中華民國糕餅商業同業公會全國聯合會「2024台灣百大糕餅伴手禮」評鑑辦法辦理。</w:t>
      </w:r>
    </w:p>
    <w:p w:rsidR="003C6541" w:rsidRPr="00216638" w:rsidRDefault="003C6541" w:rsidP="003C6541">
      <w:pPr>
        <w:autoSpaceDE w:val="0"/>
        <w:autoSpaceDN w:val="0"/>
        <w:adjustRightInd w:val="0"/>
        <w:snapToGrid w:val="0"/>
        <w:spacing w:line="500" w:lineRule="exact"/>
        <w:ind w:left="566" w:hangingChars="202" w:hanging="566"/>
        <w:jc w:val="both"/>
        <w:rPr>
          <w:rFonts w:ascii="標楷體" w:eastAsia="標楷體" w:hAnsi="標楷體"/>
          <w:sz w:val="28"/>
          <w:szCs w:val="28"/>
        </w:rPr>
      </w:pPr>
      <w:r w:rsidRPr="00216638">
        <w:rPr>
          <w:rFonts w:ascii="標楷體" w:eastAsia="標楷體" w:hAnsi="標楷體" w:hint="eastAsia"/>
          <w:sz w:val="28"/>
          <w:szCs w:val="28"/>
        </w:rPr>
        <w:t>貮、主辦單位為中華民國糕餅商業同業公會全國聯合會。</w:t>
      </w:r>
    </w:p>
    <w:p w:rsidR="003C6541" w:rsidRPr="00216638" w:rsidRDefault="003C6541" w:rsidP="003C6541">
      <w:pPr>
        <w:autoSpaceDE w:val="0"/>
        <w:autoSpaceDN w:val="0"/>
        <w:adjustRightInd w:val="0"/>
        <w:snapToGrid w:val="0"/>
        <w:spacing w:line="500" w:lineRule="exact"/>
        <w:ind w:left="566" w:hangingChars="202" w:hanging="566"/>
        <w:jc w:val="both"/>
        <w:rPr>
          <w:rFonts w:ascii="標楷體" w:eastAsia="標楷體" w:hAnsi="標楷體"/>
          <w:sz w:val="28"/>
          <w:szCs w:val="28"/>
        </w:rPr>
      </w:pPr>
      <w:r w:rsidRPr="00216638">
        <w:rPr>
          <w:rFonts w:ascii="標楷體" w:eastAsia="標楷體" w:hAnsi="標楷體" w:hint="eastAsia"/>
          <w:sz w:val="28"/>
          <w:szCs w:val="28"/>
        </w:rPr>
        <w:t>參、由本會評鑑及表揚代表台灣特色之優質伴手禮。</w:t>
      </w:r>
    </w:p>
    <w:p w:rsidR="003C6541" w:rsidRPr="00216638" w:rsidRDefault="003C6541" w:rsidP="003C6541">
      <w:pPr>
        <w:autoSpaceDE w:val="0"/>
        <w:autoSpaceDN w:val="0"/>
        <w:adjustRightInd w:val="0"/>
        <w:snapToGrid w:val="0"/>
        <w:spacing w:line="500" w:lineRule="exact"/>
        <w:ind w:left="1134" w:hangingChars="405" w:hanging="1134"/>
        <w:jc w:val="both"/>
        <w:rPr>
          <w:rFonts w:ascii="標楷體" w:eastAsia="標楷體" w:hAnsi="標楷體"/>
          <w:b/>
          <w:sz w:val="28"/>
          <w:szCs w:val="28"/>
        </w:rPr>
      </w:pPr>
      <w:r w:rsidRPr="00216638">
        <w:rPr>
          <w:rFonts w:ascii="標楷體" w:eastAsia="標楷體" w:hAnsi="標楷體" w:hint="eastAsia"/>
          <w:sz w:val="28"/>
          <w:szCs w:val="28"/>
        </w:rPr>
        <w:t>肆、一、</w:t>
      </w:r>
      <w:r w:rsidRPr="00216638">
        <w:rPr>
          <w:rFonts w:ascii="標楷體" w:eastAsia="標楷體" w:hAnsi="標楷體" w:hint="eastAsia"/>
          <w:b/>
          <w:sz w:val="28"/>
          <w:szCs w:val="28"/>
        </w:rPr>
        <w:t>報名日期：即日起至</w:t>
      </w:r>
      <w:r w:rsidRPr="00216638">
        <w:rPr>
          <w:rFonts w:ascii="標楷體" w:eastAsia="標楷體" w:hAnsi="標楷體" w:hint="eastAsia"/>
          <w:b/>
          <w:sz w:val="28"/>
          <w:szCs w:val="28"/>
          <w:highlight w:val="yellow"/>
          <w:u w:val="single"/>
        </w:rPr>
        <w:t>1</w:t>
      </w:r>
      <w:r w:rsidRPr="00216638">
        <w:rPr>
          <w:rFonts w:ascii="標楷體" w:eastAsia="標楷體" w:hAnsi="標楷體"/>
          <w:b/>
          <w:sz w:val="28"/>
          <w:szCs w:val="28"/>
          <w:highlight w:val="yellow"/>
          <w:u w:val="single"/>
        </w:rPr>
        <w:t>1</w:t>
      </w:r>
      <w:r w:rsidR="00E27B96">
        <w:rPr>
          <w:rFonts w:ascii="標楷體" w:eastAsia="標楷體" w:hAnsi="標楷體" w:hint="eastAsia"/>
          <w:b/>
          <w:sz w:val="28"/>
          <w:szCs w:val="28"/>
          <w:highlight w:val="yellow"/>
          <w:u w:val="single"/>
        </w:rPr>
        <w:t>3</w:t>
      </w:r>
      <w:r w:rsidRPr="00216638">
        <w:rPr>
          <w:rFonts w:ascii="標楷體" w:eastAsia="標楷體" w:hAnsi="標楷體" w:hint="eastAsia"/>
          <w:b/>
          <w:sz w:val="28"/>
          <w:szCs w:val="28"/>
          <w:highlight w:val="yellow"/>
          <w:u w:val="single"/>
        </w:rPr>
        <w:t>年06月0</w:t>
      </w:r>
      <w:r w:rsidR="00E27B96">
        <w:rPr>
          <w:rFonts w:ascii="標楷體" w:eastAsia="標楷體" w:hAnsi="標楷體" w:hint="eastAsia"/>
          <w:b/>
          <w:sz w:val="28"/>
          <w:szCs w:val="28"/>
          <w:highlight w:val="yellow"/>
          <w:u w:val="single"/>
        </w:rPr>
        <w:t>7</w:t>
      </w:r>
      <w:r w:rsidRPr="00216638">
        <w:rPr>
          <w:rFonts w:ascii="標楷體" w:eastAsia="標楷體" w:hAnsi="標楷體" w:hint="eastAsia"/>
          <w:b/>
          <w:sz w:val="28"/>
          <w:szCs w:val="28"/>
          <w:highlight w:val="yellow"/>
          <w:u w:val="single"/>
        </w:rPr>
        <w:t>日(星期五)中午12點截止報名</w:t>
      </w:r>
      <w:r w:rsidRPr="00216638">
        <w:rPr>
          <w:rFonts w:ascii="標楷體" w:eastAsia="標楷體" w:hAnsi="標楷體" w:hint="eastAsia"/>
          <w:b/>
          <w:sz w:val="28"/>
          <w:szCs w:val="28"/>
          <w:u w:val="single"/>
        </w:rPr>
        <w:t>，相關報名表可親送或郵寄或E-mail至本會</w:t>
      </w:r>
      <w:r w:rsidRPr="00216638">
        <w:rPr>
          <w:rFonts w:ascii="標楷體" w:eastAsia="標楷體" w:hAnsi="標楷體" w:hint="eastAsia"/>
          <w:b/>
          <w:sz w:val="28"/>
          <w:szCs w:val="28"/>
        </w:rPr>
        <w:t>。</w:t>
      </w:r>
    </w:p>
    <w:p w:rsidR="003C6541" w:rsidRDefault="003C6541" w:rsidP="003C6541">
      <w:pPr>
        <w:autoSpaceDE w:val="0"/>
        <w:autoSpaceDN w:val="0"/>
        <w:adjustRightInd w:val="0"/>
        <w:snapToGrid w:val="0"/>
        <w:spacing w:line="500" w:lineRule="exact"/>
        <w:ind w:leftChars="472" w:left="1133"/>
        <w:jc w:val="both"/>
        <w:rPr>
          <w:rFonts w:ascii="標楷體" w:eastAsia="標楷體" w:hAnsi="標楷體"/>
          <w:sz w:val="28"/>
          <w:szCs w:val="28"/>
        </w:rPr>
      </w:pPr>
      <w:r w:rsidRPr="00216638">
        <w:rPr>
          <w:rFonts w:ascii="標楷體" w:eastAsia="標楷體" w:hAnsi="標楷體" w:hint="eastAsia"/>
          <w:sz w:val="28"/>
          <w:szCs w:val="28"/>
        </w:rPr>
        <w:t>須檢附報名表、產品照電子檔及資料提供同意書，送至「41279台中市大里區仁禮街45號  中華民國糕餅全國聯合會 秘書處 收」或 E-mail：rocbakery0912@gmail.com，聯絡查詢電話：04-2496-0912，逾期不予受理。</w:t>
      </w:r>
    </w:p>
    <w:p w:rsidR="00E27B96" w:rsidRPr="00216638" w:rsidRDefault="00E27B96" w:rsidP="003C6541">
      <w:pPr>
        <w:autoSpaceDE w:val="0"/>
        <w:autoSpaceDN w:val="0"/>
        <w:adjustRightInd w:val="0"/>
        <w:snapToGrid w:val="0"/>
        <w:spacing w:line="500" w:lineRule="exact"/>
        <w:ind w:leftChars="472" w:left="1133"/>
        <w:jc w:val="both"/>
        <w:rPr>
          <w:rFonts w:ascii="標楷體" w:eastAsia="標楷體" w:hAnsi="標楷體"/>
          <w:sz w:val="28"/>
          <w:szCs w:val="28"/>
        </w:rPr>
      </w:pPr>
    </w:p>
    <w:p w:rsidR="003C6541" w:rsidRPr="00216638" w:rsidRDefault="003C6541" w:rsidP="003C6541">
      <w:pPr>
        <w:autoSpaceDE w:val="0"/>
        <w:autoSpaceDN w:val="0"/>
        <w:adjustRightInd w:val="0"/>
        <w:snapToGrid w:val="0"/>
        <w:spacing w:line="500" w:lineRule="exact"/>
        <w:ind w:leftChars="232" w:left="2551" w:hangingChars="712" w:hanging="1994"/>
        <w:jc w:val="both"/>
        <w:rPr>
          <w:rFonts w:ascii="標楷體" w:eastAsia="標楷體" w:hAnsi="標楷體"/>
          <w:sz w:val="28"/>
          <w:szCs w:val="28"/>
        </w:rPr>
      </w:pPr>
      <w:r w:rsidRPr="00216638">
        <w:rPr>
          <w:rFonts w:ascii="標楷體" w:eastAsia="標楷體" w:hAnsi="標楷體" w:hint="eastAsia"/>
          <w:sz w:val="28"/>
          <w:szCs w:val="28"/>
        </w:rPr>
        <w:t>二、報名費新台幣參仟元整：</w:t>
      </w:r>
      <w:r w:rsidRPr="00216638">
        <w:rPr>
          <w:rFonts w:ascii="標楷體" w:eastAsia="標楷體" w:hAnsi="標楷體" w:hint="eastAsia"/>
          <w:b/>
          <w:sz w:val="32"/>
          <w:szCs w:val="28"/>
          <w:highlight w:val="yellow"/>
        </w:rPr>
        <w:t>自付額新台幣壹仟元</w:t>
      </w:r>
      <w:r w:rsidRPr="00216638">
        <w:rPr>
          <w:rFonts w:ascii="標楷體" w:eastAsia="標楷體" w:hAnsi="標楷體" w:hint="eastAsia"/>
          <w:b/>
          <w:sz w:val="36"/>
          <w:szCs w:val="28"/>
        </w:rPr>
        <w:t>+</w:t>
      </w:r>
      <w:r w:rsidRPr="00216638">
        <w:rPr>
          <w:rFonts w:ascii="標楷體" w:eastAsia="標楷體" w:hAnsi="標楷體" w:hint="eastAsia"/>
          <w:sz w:val="28"/>
          <w:szCs w:val="28"/>
        </w:rPr>
        <w:t>本會補助新台幣貳仟元。</w:t>
      </w:r>
    </w:p>
    <w:p w:rsidR="003C6541" w:rsidRPr="00216638" w:rsidRDefault="003C6541" w:rsidP="003C6541">
      <w:pPr>
        <w:spacing w:line="500" w:lineRule="exact"/>
        <w:ind w:leftChars="472" w:left="1133"/>
        <w:rPr>
          <w:rFonts w:ascii="標楷體" w:eastAsia="標楷體" w:hAnsi="標楷體"/>
          <w:b/>
          <w:sz w:val="32"/>
          <w:szCs w:val="28"/>
          <w:shd w:val="pct15" w:color="auto" w:fill="FFFFFF"/>
        </w:rPr>
      </w:pPr>
      <w:r w:rsidRPr="00216638">
        <w:rPr>
          <w:rFonts w:ascii="標楷體" w:eastAsia="標楷體" w:hAnsi="標楷體" w:hint="eastAsia"/>
          <w:b/>
          <w:sz w:val="32"/>
          <w:szCs w:val="28"/>
          <w:shd w:val="pct15" w:color="auto" w:fill="FFFFFF"/>
        </w:rPr>
        <w:t>匯款帳號：009彰化銀行 霧峰分行 5852-01-022776-00</w:t>
      </w:r>
    </w:p>
    <w:p w:rsidR="003C6541" w:rsidRDefault="003C6541" w:rsidP="003C6541">
      <w:pPr>
        <w:autoSpaceDE w:val="0"/>
        <w:autoSpaceDN w:val="0"/>
        <w:adjustRightInd w:val="0"/>
        <w:snapToGrid w:val="0"/>
        <w:spacing w:line="500" w:lineRule="exact"/>
        <w:ind w:leftChars="472" w:left="1133"/>
        <w:jc w:val="both"/>
        <w:rPr>
          <w:rFonts w:ascii="標楷體" w:eastAsia="標楷體" w:hAnsi="標楷體"/>
          <w:b/>
          <w:sz w:val="32"/>
          <w:szCs w:val="28"/>
          <w:shd w:val="pct15" w:color="auto" w:fill="FFFFFF"/>
        </w:rPr>
      </w:pPr>
      <w:r w:rsidRPr="00216638">
        <w:rPr>
          <w:rFonts w:ascii="標楷體" w:eastAsia="標楷體" w:hAnsi="標楷體" w:hint="eastAsia"/>
          <w:b/>
          <w:sz w:val="32"/>
          <w:szCs w:val="28"/>
          <w:shd w:val="pct15" w:color="auto" w:fill="FFFFFF"/>
        </w:rPr>
        <w:t>匯款戶名：中華民國糕餅商業同業公會全國聯合會 周子良</w:t>
      </w:r>
    </w:p>
    <w:p w:rsidR="00E27B96" w:rsidRPr="00216638" w:rsidRDefault="00E27B96" w:rsidP="003C6541">
      <w:pPr>
        <w:autoSpaceDE w:val="0"/>
        <w:autoSpaceDN w:val="0"/>
        <w:adjustRightInd w:val="0"/>
        <w:snapToGrid w:val="0"/>
        <w:spacing w:line="500" w:lineRule="exact"/>
        <w:ind w:leftChars="472" w:left="1133"/>
        <w:jc w:val="both"/>
        <w:rPr>
          <w:rFonts w:ascii="標楷體" w:eastAsia="標楷體" w:hAnsi="標楷體"/>
          <w:b/>
          <w:sz w:val="32"/>
          <w:szCs w:val="28"/>
        </w:rPr>
      </w:pPr>
    </w:p>
    <w:p w:rsidR="003C6541" w:rsidRDefault="003C6541" w:rsidP="00C02202">
      <w:pPr>
        <w:autoSpaceDE w:val="0"/>
        <w:autoSpaceDN w:val="0"/>
        <w:adjustRightInd w:val="0"/>
        <w:snapToGrid w:val="0"/>
        <w:spacing w:line="500" w:lineRule="exact"/>
        <w:ind w:leftChars="236" w:left="1132" w:hangingChars="202" w:hanging="566"/>
        <w:jc w:val="both"/>
        <w:rPr>
          <w:rFonts w:ascii="標楷體" w:eastAsia="標楷體" w:hAnsi="標楷體"/>
          <w:b/>
          <w:sz w:val="28"/>
          <w:szCs w:val="28"/>
        </w:rPr>
      </w:pPr>
      <w:r w:rsidRPr="00216638">
        <w:rPr>
          <w:rFonts w:ascii="標楷體" w:eastAsia="標楷體" w:hAnsi="標楷體" w:hint="eastAsia"/>
          <w:sz w:val="28"/>
          <w:szCs w:val="28"/>
        </w:rPr>
        <w:t>三、</w:t>
      </w:r>
      <w:r w:rsidRPr="00216638">
        <w:rPr>
          <w:rFonts w:ascii="標楷體" w:eastAsia="標楷體" w:hAnsi="標楷體" w:hint="eastAsia"/>
          <w:b/>
          <w:sz w:val="28"/>
          <w:szCs w:val="28"/>
        </w:rPr>
        <w:t>評鑑日期：</w:t>
      </w:r>
      <w:r w:rsidRPr="00216638">
        <w:rPr>
          <w:rFonts w:ascii="標楷體" w:eastAsia="標楷體" w:hAnsi="標楷體" w:hint="eastAsia"/>
          <w:b/>
          <w:sz w:val="28"/>
          <w:szCs w:val="28"/>
          <w:highlight w:val="yellow"/>
          <w:u w:val="single"/>
        </w:rPr>
        <w:t>11</w:t>
      </w:r>
      <w:r w:rsidR="00E27B96">
        <w:rPr>
          <w:rFonts w:ascii="標楷體" w:eastAsia="標楷體" w:hAnsi="標楷體" w:hint="eastAsia"/>
          <w:b/>
          <w:sz w:val="28"/>
          <w:szCs w:val="28"/>
          <w:highlight w:val="yellow"/>
          <w:u w:val="single"/>
        </w:rPr>
        <w:t>3</w:t>
      </w:r>
      <w:r w:rsidRPr="00216638">
        <w:rPr>
          <w:rFonts w:ascii="標楷體" w:eastAsia="標楷體" w:hAnsi="標楷體" w:hint="eastAsia"/>
          <w:b/>
          <w:sz w:val="28"/>
          <w:szCs w:val="28"/>
          <w:highlight w:val="yellow"/>
          <w:u w:val="single"/>
        </w:rPr>
        <w:t>年06</w:t>
      </w:r>
      <w:r w:rsidRPr="00216638">
        <w:rPr>
          <w:rFonts w:ascii="標楷體" w:eastAsia="標楷體" w:hAnsi="標楷體" w:hint="eastAsia"/>
          <w:b/>
          <w:sz w:val="28"/>
          <w:szCs w:val="28"/>
          <w:highlight w:val="yellow"/>
          <w:u w:val="single"/>
          <w:lang w:eastAsia="zh-HK"/>
        </w:rPr>
        <w:t>月</w:t>
      </w:r>
      <w:r w:rsidR="00E27B96">
        <w:rPr>
          <w:rFonts w:ascii="標楷體" w:eastAsia="標楷體" w:hAnsi="標楷體" w:hint="eastAsia"/>
          <w:b/>
          <w:sz w:val="28"/>
          <w:szCs w:val="28"/>
          <w:highlight w:val="yellow"/>
          <w:u w:val="single"/>
        </w:rPr>
        <w:t>21</w:t>
      </w:r>
      <w:r w:rsidRPr="00216638">
        <w:rPr>
          <w:rFonts w:ascii="標楷體" w:eastAsia="標楷體" w:hAnsi="標楷體" w:hint="eastAsia"/>
          <w:b/>
          <w:sz w:val="28"/>
          <w:szCs w:val="28"/>
          <w:highlight w:val="yellow"/>
          <w:u w:val="single"/>
        </w:rPr>
        <w:t>日(</w:t>
      </w:r>
      <w:r w:rsidR="00E27B96">
        <w:rPr>
          <w:rFonts w:ascii="標楷體" w:eastAsia="標楷體" w:hAnsi="標楷體" w:hint="eastAsia"/>
          <w:b/>
          <w:sz w:val="28"/>
          <w:szCs w:val="28"/>
          <w:highlight w:val="yellow"/>
          <w:u w:val="single"/>
        </w:rPr>
        <w:t>五</w:t>
      </w:r>
      <w:r w:rsidRPr="00216638">
        <w:rPr>
          <w:rFonts w:ascii="標楷體" w:eastAsia="標楷體" w:hAnsi="標楷體" w:hint="eastAsia"/>
          <w:b/>
          <w:sz w:val="28"/>
          <w:szCs w:val="28"/>
          <w:highlight w:val="yellow"/>
          <w:u w:val="single"/>
        </w:rPr>
        <w:t>)，請於當日上午9點前</w:t>
      </w:r>
      <w:r w:rsidRPr="00216638">
        <w:rPr>
          <w:rFonts w:ascii="標楷體" w:eastAsia="標楷體" w:hAnsi="標楷體" w:hint="eastAsia"/>
          <w:b/>
          <w:sz w:val="28"/>
          <w:szCs w:val="28"/>
        </w:rPr>
        <w:t>將報名產品</w:t>
      </w:r>
      <w:r w:rsidRPr="004768BF">
        <w:rPr>
          <w:rFonts w:ascii="標楷體" w:eastAsia="標楷體" w:hAnsi="標楷體" w:hint="eastAsia"/>
          <w:b/>
          <w:color w:val="FF0000"/>
          <w:sz w:val="28"/>
          <w:szCs w:val="28"/>
          <w:u w:val="single"/>
        </w:rPr>
        <w:t>二盒</w:t>
      </w:r>
      <w:r w:rsidRPr="00216638">
        <w:rPr>
          <w:rFonts w:ascii="標楷體" w:eastAsia="標楷體" w:hAnsi="標楷體" w:hint="eastAsia"/>
          <w:b/>
          <w:sz w:val="28"/>
          <w:szCs w:val="28"/>
        </w:rPr>
        <w:t>(</w:t>
      </w:r>
      <w:r w:rsidR="004768BF">
        <w:rPr>
          <w:rFonts w:ascii="標楷體" w:eastAsia="標楷體" w:hAnsi="標楷體" w:hint="eastAsia"/>
          <w:b/>
          <w:sz w:val="28"/>
          <w:szCs w:val="28"/>
        </w:rPr>
        <w:t>須</w:t>
      </w:r>
      <w:bookmarkStart w:id="0" w:name="_GoBack"/>
      <w:bookmarkEnd w:id="0"/>
      <w:r w:rsidRPr="00216638">
        <w:rPr>
          <w:rFonts w:ascii="標楷體" w:eastAsia="標楷體" w:hAnsi="標楷體" w:hint="eastAsia"/>
          <w:b/>
          <w:sz w:val="28"/>
          <w:szCs w:val="28"/>
        </w:rPr>
        <w:t>完整包裝</w:t>
      </w:r>
      <w:r w:rsidR="007D57E5" w:rsidRPr="007D57E5">
        <w:rPr>
          <w:rFonts w:ascii="標楷體" w:eastAsia="標楷體" w:hAnsi="標楷體" w:hint="eastAsia"/>
          <w:b/>
          <w:color w:val="FF0000"/>
          <w:sz w:val="28"/>
          <w:szCs w:val="28"/>
        </w:rPr>
        <w:t>並附產品宣傳DM</w:t>
      </w:r>
      <w:r w:rsidRPr="00216638">
        <w:rPr>
          <w:rFonts w:ascii="標楷體" w:eastAsia="標楷體" w:hAnsi="標楷體" w:hint="eastAsia"/>
          <w:b/>
          <w:sz w:val="28"/>
          <w:szCs w:val="28"/>
        </w:rPr>
        <w:t>)送至台中</w:t>
      </w:r>
      <w:proofErr w:type="gramStart"/>
      <w:r w:rsidRPr="00216638">
        <w:rPr>
          <w:rFonts w:ascii="標楷體" w:eastAsia="標楷體" w:hAnsi="標楷體" w:hint="eastAsia"/>
          <w:b/>
          <w:sz w:val="28"/>
          <w:szCs w:val="28"/>
        </w:rPr>
        <w:t>潮港城</w:t>
      </w:r>
      <w:proofErr w:type="gramEnd"/>
      <w:r w:rsidRPr="00216638">
        <w:rPr>
          <w:rFonts w:ascii="標楷體" w:eastAsia="標楷體" w:hAnsi="標楷體" w:hint="eastAsia"/>
          <w:b/>
          <w:sz w:val="28"/>
          <w:szCs w:val="28"/>
        </w:rPr>
        <w:t>國際美食館(台中市南屯區環中路四段2號)</w:t>
      </w:r>
      <w:r w:rsidRPr="00216638">
        <w:rPr>
          <w:rFonts w:ascii="標楷體" w:eastAsia="標楷體" w:hAnsi="標楷體" w:hint="eastAsia"/>
          <w:b/>
          <w:sz w:val="28"/>
          <w:szCs w:val="28"/>
          <w:lang w:eastAsia="zh-HK"/>
        </w:rPr>
        <w:t>，</w:t>
      </w:r>
      <w:r w:rsidRPr="00216638">
        <w:rPr>
          <w:rFonts w:ascii="標楷體" w:eastAsia="標楷體" w:hAnsi="標楷體" w:hint="eastAsia"/>
          <w:b/>
          <w:sz w:val="28"/>
          <w:szCs w:val="28"/>
        </w:rPr>
        <w:t>本會將聘請產官學者執行評鑑。</w:t>
      </w:r>
    </w:p>
    <w:p w:rsidR="00E27B96" w:rsidRPr="00216638" w:rsidRDefault="00E27B96" w:rsidP="003C6541">
      <w:pPr>
        <w:autoSpaceDE w:val="0"/>
        <w:autoSpaceDN w:val="0"/>
        <w:adjustRightInd w:val="0"/>
        <w:snapToGrid w:val="0"/>
        <w:spacing w:line="500" w:lineRule="exact"/>
        <w:ind w:leftChars="236" w:left="1132" w:hangingChars="202" w:hanging="566"/>
        <w:jc w:val="both"/>
        <w:rPr>
          <w:rFonts w:ascii="標楷體" w:eastAsia="標楷體" w:hAnsi="標楷體"/>
          <w:sz w:val="28"/>
          <w:szCs w:val="28"/>
        </w:rPr>
      </w:pPr>
    </w:p>
    <w:p w:rsidR="003C6541" w:rsidRPr="00216638" w:rsidRDefault="003C6541" w:rsidP="003C6541">
      <w:pPr>
        <w:autoSpaceDE w:val="0"/>
        <w:autoSpaceDN w:val="0"/>
        <w:adjustRightInd w:val="0"/>
        <w:snapToGrid w:val="0"/>
        <w:spacing w:line="500" w:lineRule="exact"/>
        <w:ind w:leftChars="236" w:left="2834" w:hangingChars="810" w:hanging="2268"/>
        <w:jc w:val="both"/>
        <w:rPr>
          <w:rFonts w:ascii="標楷體" w:eastAsia="標楷體" w:hAnsi="標楷體"/>
          <w:b/>
          <w:sz w:val="28"/>
          <w:szCs w:val="28"/>
        </w:rPr>
      </w:pPr>
      <w:r w:rsidRPr="00216638">
        <w:rPr>
          <w:rFonts w:ascii="標楷體" w:eastAsia="標楷體" w:hAnsi="標楷體" w:hint="eastAsia"/>
          <w:sz w:val="28"/>
          <w:szCs w:val="28"/>
        </w:rPr>
        <w:t>四、</w:t>
      </w:r>
      <w:r w:rsidRPr="00216638">
        <w:rPr>
          <w:rFonts w:ascii="標楷體" w:eastAsia="標楷體" w:hAnsi="標楷體" w:hint="eastAsia"/>
          <w:b/>
          <w:sz w:val="28"/>
          <w:szCs w:val="28"/>
        </w:rPr>
        <w:t>報名資格：</w:t>
      </w:r>
    </w:p>
    <w:p w:rsidR="003C6541" w:rsidRPr="00216638" w:rsidRDefault="003C6541" w:rsidP="003C6541">
      <w:pPr>
        <w:autoSpaceDE w:val="0"/>
        <w:autoSpaceDN w:val="0"/>
        <w:adjustRightInd w:val="0"/>
        <w:snapToGrid w:val="0"/>
        <w:spacing w:line="500" w:lineRule="exact"/>
        <w:ind w:leftChars="473" w:left="1418" w:hangingChars="101" w:hanging="283"/>
        <w:jc w:val="both"/>
        <w:rPr>
          <w:rFonts w:ascii="標楷體" w:eastAsia="標楷體" w:hAnsi="標楷體"/>
          <w:b/>
          <w:spacing w:val="-6"/>
          <w:sz w:val="28"/>
          <w:szCs w:val="28"/>
        </w:rPr>
      </w:pPr>
      <w:r w:rsidRPr="00216638">
        <w:rPr>
          <w:rFonts w:ascii="標楷體" w:eastAsia="標楷體" w:hAnsi="標楷體" w:hint="eastAsia"/>
          <w:b/>
          <w:sz w:val="28"/>
          <w:szCs w:val="28"/>
        </w:rPr>
        <w:t>1.參選業者為</w:t>
      </w:r>
      <w:r w:rsidRPr="00216638">
        <w:rPr>
          <w:rFonts w:ascii="標楷體" w:eastAsia="標楷體" w:hAnsi="標楷體"/>
          <w:b/>
          <w:sz w:val="28"/>
          <w:szCs w:val="28"/>
        </w:rPr>
        <w:t>中華民國境內合法登記，</w:t>
      </w:r>
      <w:r w:rsidRPr="00216638">
        <w:rPr>
          <w:rFonts w:ascii="標楷體" w:eastAsia="標楷體" w:hAnsi="標楷體" w:hint="eastAsia"/>
          <w:b/>
          <w:sz w:val="28"/>
          <w:szCs w:val="28"/>
        </w:rPr>
        <w:t>業已加入所在縣市糕餅商業同</w:t>
      </w:r>
      <w:r w:rsidRPr="00216638">
        <w:rPr>
          <w:rFonts w:ascii="標楷體" w:eastAsia="標楷體" w:hAnsi="標楷體" w:hint="eastAsia"/>
          <w:b/>
          <w:spacing w:val="-6"/>
          <w:sz w:val="28"/>
          <w:szCs w:val="28"/>
        </w:rPr>
        <w:t>業公會之</w:t>
      </w:r>
      <w:r w:rsidRPr="00216638">
        <w:rPr>
          <w:rFonts w:ascii="標楷體" w:eastAsia="標楷體" w:hAnsi="標楷體"/>
          <w:b/>
          <w:spacing w:val="-6"/>
          <w:sz w:val="28"/>
          <w:szCs w:val="28"/>
        </w:rPr>
        <w:t>公司行號</w:t>
      </w:r>
      <w:r w:rsidRPr="00216638">
        <w:rPr>
          <w:rFonts w:ascii="標楷體" w:eastAsia="標楷體" w:hAnsi="標楷體" w:hint="eastAsia"/>
          <w:b/>
          <w:spacing w:val="-6"/>
          <w:sz w:val="28"/>
          <w:szCs w:val="28"/>
        </w:rPr>
        <w:t>，亦無違反</w:t>
      </w:r>
      <w:r w:rsidRPr="00216638">
        <w:rPr>
          <w:rFonts w:ascii="標楷體" w:eastAsia="標楷體" w:hAnsi="標楷體"/>
          <w:b/>
          <w:spacing w:val="-6"/>
          <w:sz w:val="28"/>
          <w:szCs w:val="28"/>
        </w:rPr>
        <w:t>中華民國</w:t>
      </w:r>
      <w:r w:rsidRPr="00216638">
        <w:rPr>
          <w:rFonts w:ascii="標楷體" w:eastAsia="標楷體" w:hAnsi="標楷體" w:hint="eastAsia"/>
          <w:b/>
          <w:spacing w:val="-6"/>
          <w:sz w:val="28"/>
          <w:szCs w:val="28"/>
        </w:rPr>
        <w:t>相關法令情事。</w:t>
      </w:r>
    </w:p>
    <w:p w:rsidR="003C6541" w:rsidRPr="00216638" w:rsidRDefault="003C6541" w:rsidP="003C6541">
      <w:pPr>
        <w:autoSpaceDE w:val="0"/>
        <w:autoSpaceDN w:val="0"/>
        <w:adjustRightInd w:val="0"/>
        <w:snapToGrid w:val="0"/>
        <w:spacing w:line="500" w:lineRule="exact"/>
        <w:ind w:leftChars="471" w:left="1416" w:hangingChars="102" w:hanging="286"/>
        <w:jc w:val="both"/>
        <w:rPr>
          <w:rFonts w:ascii="標楷體" w:eastAsia="標楷體" w:hAnsi="標楷體"/>
          <w:b/>
          <w:sz w:val="28"/>
          <w:szCs w:val="28"/>
        </w:rPr>
      </w:pPr>
      <w:r w:rsidRPr="00216638">
        <w:rPr>
          <w:rFonts w:ascii="標楷體" w:eastAsia="標楷體" w:hAnsi="標楷體" w:hint="eastAsia"/>
          <w:b/>
          <w:sz w:val="28"/>
          <w:szCs w:val="28"/>
        </w:rPr>
        <w:t>2.評鑑伴</w:t>
      </w:r>
      <w:proofErr w:type="gramStart"/>
      <w:r w:rsidRPr="00216638">
        <w:rPr>
          <w:rFonts w:ascii="標楷體" w:eastAsia="標楷體" w:hAnsi="標楷體" w:hint="eastAsia"/>
          <w:b/>
          <w:sz w:val="28"/>
          <w:szCs w:val="28"/>
        </w:rPr>
        <w:t>手禮確為</w:t>
      </w:r>
      <w:proofErr w:type="gramEnd"/>
      <w:r w:rsidRPr="00216638">
        <w:rPr>
          <w:rFonts w:ascii="標楷體" w:eastAsia="標楷體" w:hAnsi="標楷體" w:hint="eastAsia"/>
          <w:b/>
          <w:sz w:val="28"/>
          <w:szCs w:val="28"/>
        </w:rPr>
        <w:t>台灣製造，符合我國相關法令規定(</w:t>
      </w:r>
      <w:r w:rsidRPr="00216638">
        <w:rPr>
          <w:rFonts w:ascii="標楷體" w:eastAsia="標楷體" w:hAnsi="標楷體" w:hint="eastAsia"/>
          <w:b/>
          <w:sz w:val="28"/>
          <w:szCs w:val="28"/>
          <w:highlight w:val="yellow"/>
        </w:rPr>
        <w:t>「食品安全衛生管理法」、「食品標示法規」等</w:t>
      </w:r>
      <w:r w:rsidRPr="00216638">
        <w:rPr>
          <w:rFonts w:ascii="標楷體" w:eastAsia="標楷體" w:hAnsi="標楷體" w:hint="eastAsia"/>
          <w:b/>
          <w:sz w:val="28"/>
          <w:szCs w:val="28"/>
        </w:rPr>
        <w:t>)，並無抄襲仿冒之情事。</w:t>
      </w:r>
    </w:p>
    <w:p w:rsidR="003C6541" w:rsidRPr="00216638" w:rsidRDefault="003C6541" w:rsidP="003C6541">
      <w:pPr>
        <w:autoSpaceDE w:val="0"/>
        <w:autoSpaceDN w:val="0"/>
        <w:adjustRightInd w:val="0"/>
        <w:snapToGrid w:val="0"/>
        <w:spacing w:line="500" w:lineRule="exact"/>
        <w:ind w:leftChars="472" w:left="1133" w:firstLineChars="1" w:firstLine="3"/>
        <w:jc w:val="both"/>
        <w:rPr>
          <w:rFonts w:ascii="標楷體" w:eastAsia="標楷體" w:hAnsi="標楷體"/>
          <w:b/>
          <w:sz w:val="28"/>
          <w:szCs w:val="28"/>
        </w:rPr>
      </w:pPr>
      <w:r w:rsidRPr="00216638">
        <w:rPr>
          <w:rFonts w:ascii="標楷體" w:eastAsia="標楷體" w:hAnsi="標楷體" w:hint="eastAsia"/>
          <w:b/>
          <w:sz w:val="28"/>
          <w:szCs w:val="28"/>
        </w:rPr>
        <w:t>3.評鑑伴手禮產品需符合蒸、炊、煮、烘焙之要件。</w:t>
      </w:r>
    </w:p>
    <w:p w:rsidR="003C6541" w:rsidRPr="00216638" w:rsidRDefault="003C6541" w:rsidP="003C6541">
      <w:pPr>
        <w:autoSpaceDE w:val="0"/>
        <w:autoSpaceDN w:val="0"/>
        <w:adjustRightInd w:val="0"/>
        <w:snapToGrid w:val="0"/>
        <w:spacing w:line="500" w:lineRule="exact"/>
        <w:ind w:leftChars="472" w:left="1133" w:firstLineChars="1" w:firstLine="3"/>
        <w:jc w:val="both"/>
        <w:rPr>
          <w:rFonts w:ascii="標楷體" w:eastAsia="標楷體" w:hAnsi="標楷體"/>
          <w:b/>
          <w:sz w:val="28"/>
          <w:szCs w:val="28"/>
        </w:rPr>
      </w:pPr>
      <w:r w:rsidRPr="00216638">
        <w:rPr>
          <w:rFonts w:ascii="標楷體" w:eastAsia="標楷體" w:hAnsi="標楷體" w:hint="eastAsia"/>
          <w:b/>
          <w:sz w:val="28"/>
          <w:szCs w:val="28"/>
        </w:rPr>
        <w:t>4.商品應具有方便攜帶特性、環保性，具附有設計美感、精美包裝者。</w:t>
      </w:r>
    </w:p>
    <w:p w:rsidR="003C6541" w:rsidRPr="00216638" w:rsidRDefault="003C6541" w:rsidP="00C02202">
      <w:pPr>
        <w:autoSpaceDE w:val="0"/>
        <w:autoSpaceDN w:val="0"/>
        <w:adjustRightInd w:val="0"/>
        <w:snapToGrid w:val="0"/>
        <w:spacing w:line="500" w:lineRule="exact"/>
        <w:ind w:leftChars="472" w:left="1416" w:hangingChars="101" w:hanging="283"/>
        <w:jc w:val="both"/>
        <w:rPr>
          <w:rFonts w:ascii="標楷體" w:eastAsia="標楷體" w:hAnsi="標楷體"/>
          <w:b/>
          <w:sz w:val="28"/>
          <w:szCs w:val="28"/>
        </w:rPr>
      </w:pPr>
      <w:r w:rsidRPr="00216638">
        <w:rPr>
          <w:rFonts w:ascii="標楷體" w:eastAsia="標楷體" w:hAnsi="標楷體" w:hint="eastAsia"/>
          <w:b/>
          <w:sz w:val="28"/>
          <w:szCs w:val="28"/>
        </w:rPr>
        <w:t>5.每家公司行號每年限</w:t>
      </w:r>
      <w:r w:rsidRPr="00216638">
        <w:rPr>
          <w:rFonts w:ascii="標楷體" w:eastAsia="標楷體" w:hAnsi="標楷體" w:hint="eastAsia"/>
          <w:b/>
          <w:sz w:val="28"/>
          <w:szCs w:val="28"/>
          <w:lang w:eastAsia="zh-HK"/>
        </w:rPr>
        <w:t>報</w:t>
      </w:r>
      <w:r w:rsidRPr="00216638">
        <w:rPr>
          <w:rFonts w:ascii="標楷體" w:eastAsia="標楷體" w:hAnsi="標楷體" w:hint="eastAsia"/>
          <w:b/>
          <w:sz w:val="28"/>
          <w:szCs w:val="28"/>
        </w:rPr>
        <w:t>一項『單一種類單一口味之伴手禮產品</w:t>
      </w:r>
      <w:r w:rsidRPr="00216638">
        <w:rPr>
          <w:rFonts w:ascii="標楷體" w:eastAsia="標楷體" w:hAnsi="標楷體"/>
          <w:b/>
          <w:sz w:val="22"/>
          <w:szCs w:val="28"/>
        </w:rPr>
        <w:fldChar w:fldCharType="begin"/>
      </w:r>
      <w:r w:rsidRPr="00216638">
        <w:rPr>
          <w:rFonts w:ascii="標楷體" w:eastAsia="標楷體" w:hAnsi="標楷體"/>
          <w:b/>
          <w:sz w:val="22"/>
          <w:szCs w:val="28"/>
        </w:rPr>
        <w:instrText xml:space="preserve"> </w:instrText>
      </w:r>
      <w:r w:rsidRPr="00216638">
        <w:rPr>
          <w:rFonts w:ascii="標楷體" w:eastAsia="標楷體" w:hAnsi="標楷體" w:hint="eastAsia"/>
          <w:b/>
          <w:sz w:val="22"/>
          <w:szCs w:val="28"/>
        </w:rPr>
        <w:instrText>eq \o\ac(○,</w:instrText>
      </w:r>
      <w:r w:rsidRPr="00216638">
        <w:rPr>
          <w:rFonts w:ascii="標楷體" w:eastAsia="標楷體" w:hAnsi="標楷體" w:hint="eastAsia"/>
          <w:b/>
          <w:position w:val="2"/>
          <w:sz w:val="16"/>
          <w:szCs w:val="28"/>
        </w:rPr>
        <w:instrText>註</w:instrText>
      </w:r>
      <w:r w:rsidRPr="00216638">
        <w:rPr>
          <w:rFonts w:ascii="標楷體" w:eastAsia="標楷體" w:hAnsi="標楷體" w:hint="eastAsia"/>
          <w:b/>
          <w:sz w:val="22"/>
          <w:szCs w:val="28"/>
        </w:rPr>
        <w:instrText>)</w:instrText>
      </w:r>
      <w:r w:rsidRPr="00216638">
        <w:rPr>
          <w:rFonts w:ascii="標楷體" w:eastAsia="標楷體" w:hAnsi="標楷體"/>
          <w:b/>
          <w:sz w:val="22"/>
          <w:szCs w:val="28"/>
        </w:rPr>
        <w:fldChar w:fldCharType="end"/>
      </w:r>
      <w:r w:rsidRPr="00216638">
        <w:rPr>
          <w:rFonts w:ascii="標楷體" w:eastAsia="標楷體" w:hAnsi="標楷體" w:hint="eastAsia"/>
          <w:b/>
          <w:sz w:val="28"/>
          <w:szCs w:val="28"/>
        </w:rPr>
        <w:t>』參加評鑑，</w:t>
      </w:r>
      <w:r w:rsidRPr="00216638">
        <w:rPr>
          <w:rFonts w:ascii="標楷體" w:eastAsia="標楷體" w:hAnsi="標楷體" w:hint="eastAsia"/>
          <w:b/>
          <w:sz w:val="28"/>
          <w:szCs w:val="28"/>
          <w:lang w:eastAsia="zh-HK"/>
        </w:rPr>
        <w:t>已獲表揚在案之伴手禮產品，</w:t>
      </w:r>
      <w:r w:rsidRPr="00216638">
        <w:rPr>
          <w:rFonts w:ascii="標楷體" w:eastAsia="標楷體" w:hAnsi="標楷體" w:hint="eastAsia"/>
          <w:b/>
          <w:sz w:val="28"/>
          <w:szCs w:val="28"/>
        </w:rPr>
        <w:t>隔年</w:t>
      </w:r>
      <w:r w:rsidRPr="00216638">
        <w:rPr>
          <w:rFonts w:ascii="標楷體" w:eastAsia="標楷體" w:hAnsi="標楷體" w:hint="eastAsia"/>
          <w:b/>
          <w:sz w:val="28"/>
          <w:szCs w:val="28"/>
          <w:lang w:eastAsia="zh-HK"/>
        </w:rPr>
        <w:t>得</w:t>
      </w:r>
      <w:r w:rsidRPr="00216638">
        <w:rPr>
          <w:rFonts w:ascii="標楷體" w:eastAsia="標楷體" w:hAnsi="標楷體" w:hint="eastAsia"/>
          <w:b/>
          <w:sz w:val="28"/>
          <w:szCs w:val="28"/>
        </w:rPr>
        <w:t>再重覆</w:t>
      </w:r>
      <w:r w:rsidRPr="00216638">
        <w:rPr>
          <w:rFonts w:ascii="標楷體" w:eastAsia="標楷體" w:hAnsi="標楷體" w:hint="eastAsia"/>
          <w:b/>
          <w:sz w:val="28"/>
          <w:szCs w:val="28"/>
          <w:lang w:eastAsia="zh-HK"/>
        </w:rPr>
        <w:t>選報</w:t>
      </w:r>
      <w:r w:rsidRPr="00216638">
        <w:rPr>
          <w:rFonts w:ascii="標楷體" w:eastAsia="標楷體" w:hAnsi="標楷體" w:hint="eastAsia"/>
          <w:b/>
          <w:sz w:val="28"/>
          <w:szCs w:val="28"/>
        </w:rPr>
        <w:t>。</w:t>
      </w:r>
    </w:p>
    <w:p w:rsidR="003C6541" w:rsidRDefault="003C6541" w:rsidP="003C6541">
      <w:pPr>
        <w:autoSpaceDE w:val="0"/>
        <w:autoSpaceDN w:val="0"/>
        <w:adjustRightInd w:val="0"/>
        <w:snapToGrid w:val="0"/>
        <w:spacing w:line="500" w:lineRule="exact"/>
        <w:ind w:leftChars="590" w:left="1416" w:firstLine="2"/>
        <w:jc w:val="both"/>
        <w:rPr>
          <w:rFonts w:ascii="標楷體" w:eastAsia="標楷體" w:hAnsi="標楷體"/>
          <w:b/>
          <w:sz w:val="28"/>
          <w:szCs w:val="28"/>
          <w:shd w:val="pct15" w:color="auto" w:fill="FFFFFF"/>
        </w:rPr>
      </w:pPr>
      <w:proofErr w:type="gramStart"/>
      <w:r w:rsidRPr="00216638">
        <w:rPr>
          <w:rFonts w:ascii="標楷體" w:eastAsia="標楷體" w:hAnsi="標楷體" w:hint="eastAsia"/>
          <w:b/>
          <w:sz w:val="28"/>
          <w:szCs w:val="28"/>
          <w:shd w:val="pct15" w:color="auto" w:fill="FFFFFF"/>
        </w:rPr>
        <w:lastRenderedPageBreak/>
        <w:t>註</w:t>
      </w:r>
      <w:proofErr w:type="gramEnd"/>
      <w:r w:rsidRPr="00216638">
        <w:rPr>
          <w:rFonts w:ascii="標楷體" w:eastAsia="標楷體" w:hAnsi="標楷體" w:hint="eastAsia"/>
          <w:b/>
          <w:sz w:val="28"/>
          <w:szCs w:val="28"/>
          <w:shd w:val="pct15" w:color="auto" w:fill="FFFFFF"/>
        </w:rPr>
        <w:t>：『單一種類單一口味之伴手禮產品』說明，如評鑑產品有多種口味，須指定單一口味參加，亦不可用禮盒名稱報名。</w:t>
      </w:r>
    </w:p>
    <w:p w:rsidR="00E27B96" w:rsidRPr="00216638" w:rsidRDefault="00E27B96" w:rsidP="003C6541">
      <w:pPr>
        <w:autoSpaceDE w:val="0"/>
        <w:autoSpaceDN w:val="0"/>
        <w:adjustRightInd w:val="0"/>
        <w:snapToGrid w:val="0"/>
        <w:spacing w:line="500" w:lineRule="exact"/>
        <w:ind w:leftChars="590" w:left="1416" w:firstLine="2"/>
        <w:jc w:val="both"/>
        <w:rPr>
          <w:rFonts w:ascii="標楷體" w:eastAsia="標楷體" w:hAnsi="標楷體"/>
          <w:b/>
          <w:sz w:val="28"/>
          <w:szCs w:val="28"/>
        </w:rPr>
      </w:pPr>
    </w:p>
    <w:p w:rsidR="003C6541" w:rsidRPr="00216638" w:rsidRDefault="003C6541" w:rsidP="003C6541">
      <w:pPr>
        <w:autoSpaceDE w:val="0"/>
        <w:autoSpaceDN w:val="0"/>
        <w:adjustRightInd w:val="0"/>
        <w:snapToGrid w:val="0"/>
        <w:spacing w:line="500" w:lineRule="exact"/>
        <w:jc w:val="both"/>
        <w:rPr>
          <w:rFonts w:ascii="標楷體" w:eastAsia="標楷體" w:hAnsi="標楷體"/>
          <w:sz w:val="28"/>
          <w:szCs w:val="28"/>
        </w:rPr>
      </w:pPr>
      <w:r w:rsidRPr="00216638">
        <w:rPr>
          <w:rFonts w:ascii="標楷體" w:eastAsia="標楷體" w:hAnsi="標楷體" w:hint="eastAsia"/>
          <w:sz w:val="28"/>
          <w:szCs w:val="28"/>
        </w:rPr>
        <w:t>伍、評分標準：</w:t>
      </w:r>
    </w:p>
    <w:p w:rsidR="003C6541" w:rsidRPr="00216638" w:rsidRDefault="003C6541" w:rsidP="00C02202">
      <w:pPr>
        <w:autoSpaceDE w:val="0"/>
        <w:autoSpaceDN w:val="0"/>
        <w:adjustRightInd w:val="0"/>
        <w:snapToGrid w:val="0"/>
        <w:spacing w:line="500" w:lineRule="exact"/>
        <w:ind w:leftChars="233" w:left="559" w:firstLineChars="2" w:firstLine="6"/>
        <w:jc w:val="both"/>
        <w:rPr>
          <w:rFonts w:ascii="標楷體" w:eastAsia="標楷體" w:hAnsi="標楷體"/>
          <w:sz w:val="28"/>
          <w:szCs w:val="28"/>
        </w:rPr>
      </w:pPr>
      <w:r w:rsidRPr="00216638">
        <w:rPr>
          <w:rFonts w:ascii="標楷體" w:eastAsia="標楷體" w:hAnsi="標楷體" w:hint="eastAsia"/>
          <w:sz w:val="28"/>
          <w:szCs w:val="28"/>
        </w:rPr>
        <w:t>由評鑑委員，針對商品生產製造方式、地方特色、創新獨特等標準進行評選，並選拔出代表台灣特色之優質伴手禮。</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216638">
        <w:rPr>
          <w:rFonts w:ascii="標楷體" w:eastAsia="標楷體" w:hAnsi="標楷體" w:hint="eastAsia"/>
          <w:sz w:val="28"/>
          <w:szCs w:val="28"/>
        </w:rPr>
        <w:t>1.</w:t>
      </w:r>
      <w:r w:rsidRPr="00216638">
        <w:rPr>
          <w:rFonts w:ascii="標楷體" w:eastAsia="標楷體" w:hAnsi="標楷體"/>
          <w:sz w:val="28"/>
          <w:szCs w:val="28"/>
        </w:rPr>
        <w:t>在地特色主題性</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216638">
        <w:rPr>
          <w:rFonts w:ascii="標楷體" w:eastAsia="標楷體" w:hAnsi="標楷體" w:hint="eastAsia"/>
          <w:sz w:val="28"/>
          <w:szCs w:val="28"/>
        </w:rPr>
        <w:t>2.</w:t>
      </w:r>
      <w:r w:rsidRPr="00216638">
        <w:rPr>
          <w:rFonts w:ascii="標楷體" w:eastAsia="標楷體" w:hAnsi="標楷體"/>
          <w:sz w:val="28"/>
          <w:szCs w:val="28"/>
        </w:rPr>
        <w:t>整體造型與創意設計感</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216638">
        <w:rPr>
          <w:rFonts w:ascii="標楷體" w:eastAsia="標楷體" w:hAnsi="標楷體" w:hint="eastAsia"/>
          <w:sz w:val="28"/>
          <w:szCs w:val="28"/>
        </w:rPr>
        <w:t>3.</w:t>
      </w:r>
      <w:r w:rsidRPr="00216638">
        <w:rPr>
          <w:rFonts w:ascii="標楷體" w:eastAsia="標楷體" w:hAnsi="標楷體"/>
          <w:sz w:val="28"/>
          <w:szCs w:val="28"/>
        </w:rPr>
        <w:t>商品產業發展潛力</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216638">
        <w:rPr>
          <w:rFonts w:ascii="標楷體" w:eastAsia="標楷體" w:hAnsi="標楷體" w:hint="eastAsia"/>
          <w:sz w:val="28"/>
          <w:szCs w:val="28"/>
        </w:rPr>
        <w:t>4.</w:t>
      </w:r>
      <w:r w:rsidRPr="00216638">
        <w:rPr>
          <w:rFonts w:ascii="標楷體" w:eastAsia="標楷體" w:hAnsi="標楷體"/>
          <w:sz w:val="28"/>
          <w:szCs w:val="28"/>
        </w:rPr>
        <w:t>產品美味度</w:t>
      </w:r>
      <w:r w:rsidRPr="00216638">
        <w:rPr>
          <w:rFonts w:ascii="標楷體" w:eastAsia="標楷體" w:hAnsi="標楷體" w:hint="eastAsia"/>
          <w:sz w:val="28"/>
          <w:szCs w:val="28"/>
        </w:rPr>
        <w:t>或美觀度</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216638">
        <w:rPr>
          <w:rFonts w:ascii="標楷體" w:eastAsia="標楷體" w:hAnsi="標楷體" w:hint="eastAsia"/>
          <w:sz w:val="28"/>
          <w:szCs w:val="28"/>
        </w:rPr>
        <w:t>5.方便攜帶及精美環保包裝</w:t>
      </w:r>
    </w:p>
    <w:p w:rsidR="003C6541" w:rsidRPr="00216638" w:rsidRDefault="003C6541" w:rsidP="003C6541">
      <w:pPr>
        <w:autoSpaceDE w:val="0"/>
        <w:autoSpaceDN w:val="0"/>
        <w:adjustRightInd w:val="0"/>
        <w:snapToGrid w:val="0"/>
        <w:spacing w:line="500" w:lineRule="exact"/>
        <w:ind w:leftChars="236" w:left="566"/>
        <w:jc w:val="both"/>
        <w:rPr>
          <w:rFonts w:ascii="標楷體" w:eastAsia="標楷體" w:hAnsi="標楷體"/>
          <w:sz w:val="28"/>
          <w:szCs w:val="28"/>
        </w:rPr>
      </w:pPr>
      <w:r w:rsidRPr="004768BF">
        <w:rPr>
          <w:rFonts w:ascii="標楷體" w:eastAsia="標楷體" w:hAnsi="標楷體" w:hint="eastAsia"/>
          <w:sz w:val="28"/>
          <w:szCs w:val="28"/>
        </w:rPr>
        <w:t>6.符合我國相關法令規定(「食品安全衛生管理法」、「食品標示法規」)</w:t>
      </w:r>
    </w:p>
    <w:p w:rsidR="003C6541" w:rsidRPr="00216638" w:rsidRDefault="003C6541" w:rsidP="003C6541">
      <w:pPr>
        <w:autoSpaceDE w:val="0"/>
        <w:autoSpaceDN w:val="0"/>
        <w:adjustRightInd w:val="0"/>
        <w:snapToGrid w:val="0"/>
        <w:spacing w:line="500" w:lineRule="exact"/>
        <w:ind w:left="566" w:hangingChars="202" w:hanging="566"/>
        <w:jc w:val="both"/>
        <w:rPr>
          <w:rFonts w:ascii="標楷體" w:eastAsia="標楷體" w:hAnsi="標楷體"/>
          <w:sz w:val="28"/>
          <w:szCs w:val="28"/>
        </w:rPr>
      </w:pPr>
      <w:r w:rsidRPr="00216638">
        <w:rPr>
          <w:rFonts w:ascii="標楷體" w:eastAsia="標楷體" w:hAnsi="標楷體" w:hint="eastAsia"/>
          <w:sz w:val="28"/>
          <w:szCs w:val="28"/>
        </w:rPr>
        <w:t>陸、評鑑合格之產品：</w:t>
      </w:r>
    </w:p>
    <w:p w:rsidR="003C6541" w:rsidRPr="00216638" w:rsidRDefault="003C6541" w:rsidP="00C02202">
      <w:pPr>
        <w:autoSpaceDE w:val="0"/>
        <w:autoSpaceDN w:val="0"/>
        <w:adjustRightInd w:val="0"/>
        <w:snapToGrid w:val="0"/>
        <w:spacing w:line="500" w:lineRule="exact"/>
        <w:ind w:leftChars="236" w:left="849" w:hangingChars="101" w:hanging="283"/>
        <w:jc w:val="both"/>
        <w:rPr>
          <w:rFonts w:ascii="標楷體" w:eastAsia="標楷體" w:hAnsi="標楷體"/>
          <w:spacing w:val="-6"/>
          <w:sz w:val="28"/>
          <w:szCs w:val="28"/>
        </w:rPr>
      </w:pPr>
      <w:r w:rsidRPr="00216638">
        <w:rPr>
          <w:rFonts w:ascii="標楷體" w:eastAsia="標楷體" w:hAnsi="標楷體" w:hint="eastAsia"/>
          <w:sz w:val="28"/>
          <w:szCs w:val="28"/>
        </w:rPr>
        <w:t>1.</w:t>
      </w:r>
      <w:r w:rsidRPr="00216638">
        <w:rPr>
          <w:rFonts w:ascii="標楷體" w:eastAsia="標楷體" w:hAnsi="標楷體" w:hint="eastAsia"/>
          <w:sz w:val="28"/>
        </w:rPr>
        <w:t>本會</w:t>
      </w:r>
      <w:r w:rsidRPr="00216638">
        <w:rPr>
          <w:rFonts w:ascii="標楷體" w:eastAsia="標楷體" w:hAnsi="標楷體" w:hint="eastAsia"/>
          <w:sz w:val="28"/>
          <w:szCs w:val="28"/>
        </w:rPr>
        <w:t>評鑑產品分為二個獎項，</w:t>
      </w:r>
      <w:r w:rsidRPr="00216638">
        <w:rPr>
          <w:rFonts w:ascii="標楷體" w:eastAsia="標楷體" w:hAnsi="標楷體" w:hint="eastAsia"/>
          <w:sz w:val="28"/>
        </w:rPr>
        <w:t>頒贈</w:t>
      </w:r>
      <w:r w:rsidRPr="00216638">
        <w:rPr>
          <w:rFonts w:ascii="標楷體" w:eastAsia="標楷體" w:hAnsi="標楷體" w:hint="eastAsia"/>
          <w:sz w:val="28"/>
          <w:szCs w:val="28"/>
        </w:rPr>
        <w:t>『金質獎-獎</w:t>
      </w:r>
      <w:proofErr w:type="gramStart"/>
      <w:r w:rsidRPr="00216638">
        <w:rPr>
          <w:rFonts w:ascii="標楷體" w:eastAsia="標楷體" w:hAnsi="標楷體" w:hint="eastAsia"/>
          <w:sz w:val="28"/>
          <w:szCs w:val="28"/>
        </w:rPr>
        <w:t>座乙面</w:t>
      </w:r>
      <w:proofErr w:type="gramEnd"/>
      <w:r w:rsidRPr="00216638">
        <w:rPr>
          <w:rFonts w:ascii="標楷體" w:eastAsia="標楷體" w:hAnsi="標楷體" w:hint="eastAsia"/>
          <w:sz w:val="28"/>
          <w:szCs w:val="28"/>
        </w:rPr>
        <w:t>』或『優質獎-</w:t>
      </w:r>
      <w:proofErr w:type="gramStart"/>
      <w:r w:rsidRPr="00216638">
        <w:rPr>
          <w:rFonts w:ascii="標楷體" w:eastAsia="標楷體" w:hAnsi="標楷體" w:hint="eastAsia"/>
          <w:sz w:val="28"/>
          <w:szCs w:val="28"/>
        </w:rPr>
        <w:t>獎牌乙面</w:t>
      </w:r>
      <w:proofErr w:type="gramEnd"/>
      <w:r w:rsidRPr="00216638">
        <w:rPr>
          <w:rFonts w:ascii="標楷體" w:eastAsia="標楷體" w:hAnsi="標楷體" w:hint="eastAsia"/>
          <w:sz w:val="28"/>
          <w:szCs w:val="28"/>
        </w:rPr>
        <w:t>』，並授予「台灣</w:t>
      </w:r>
      <w:r w:rsidRPr="00216638">
        <w:rPr>
          <w:rFonts w:ascii="標楷體" w:eastAsia="標楷體" w:hAnsi="標楷體" w:hint="eastAsia"/>
          <w:sz w:val="28"/>
          <w:szCs w:val="28"/>
          <w:lang w:eastAsia="zh-HK"/>
        </w:rPr>
        <w:t>百大</w:t>
      </w:r>
      <w:r w:rsidRPr="00216638">
        <w:rPr>
          <w:rFonts w:ascii="標楷體" w:eastAsia="標楷體" w:hAnsi="標楷體" w:hint="eastAsia"/>
          <w:sz w:val="28"/>
          <w:szCs w:val="28"/>
        </w:rPr>
        <w:t>糕餅伴手禮」之標章設計檔案，廠商得正當使用標章設計於入選伴手禮產品包裝上及相關文宣品，做為消費者選購產品之最佳參考。</w:t>
      </w:r>
    </w:p>
    <w:p w:rsidR="003C6541" w:rsidRPr="00216638" w:rsidRDefault="003C6541" w:rsidP="003C6541">
      <w:pPr>
        <w:autoSpaceDE w:val="0"/>
        <w:autoSpaceDN w:val="0"/>
        <w:adjustRightInd w:val="0"/>
        <w:snapToGrid w:val="0"/>
        <w:spacing w:line="500" w:lineRule="exact"/>
        <w:ind w:leftChars="236" w:left="847" w:hangingChars="105" w:hanging="281"/>
        <w:jc w:val="both"/>
        <w:rPr>
          <w:rFonts w:ascii="標楷體" w:eastAsia="標楷體" w:hAnsi="標楷體"/>
          <w:spacing w:val="-6"/>
          <w:sz w:val="28"/>
          <w:szCs w:val="28"/>
        </w:rPr>
      </w:pPr>
      <w:r w:rsidRPr="00216638">
        <w:rPr>
          <w:rFonts w:ascii="標楷體" w:eastAsia="標楷體" w:hAnsi="標楷體" w:hint="eastAsia"/>
          <w:spacing w:val="-6"/>
          <w:sz w:val="28"/>
          <w:szCs w:val="28"/>
        </w:rPr>
        <w:t>2.本會行文至中央政府及地方政府，建請所屬單位，對外提供伴手禮品時，能優先採購經本會評鑑之產品。</w:t>
      </w:r>
    </w:p>
    <w:p w:rsidR="003C6541" w:rsidRPr="00216638" w:rsidRDefault="003C6541" w:rsidP="003C6541">
      <w:pPr>
        <w:autoSpaceDE w:val="0"/>
        <w:autoSpaceDN w:val="0"/>
        <w:adjustRightInd w:val="0"/>
        <w:snapToGrid w:val="0"/>
        <w:spacing w:line="500" w:lineRule="exact"/>
        <w:ind w:leftChars="236" w:left="847" w:hangingChars="105" w:hanging="281"/>
        <w:jc w:val="both"/>
        <w:rPr>
          <w:rFonts w:ascii="標楷體" w:eastAsia="標楷體" w:hAnsi="標楷體"/>
          <w:spacing w:val="-6"/>
          <w:sz w:val="28"/>
          <w:szCs w:val="28"/>
        </w:rPr>
      </w:pPr>
      <w:r w:rsidRPr="00216638">
        <w:rPr>
          <w:rFonts w:ascii="標楷體" w:eastAsia="標楷體" w:hAnsi="標楷體" w:hint="eastAsia"/>
          <w:spacing w:val="-6"/>
          <w:sz w:val="28"/>
          <w:szCs w:val="28"/>
        </w:rPr>
        <w:t>3.經過評鑑之產品，將在本會官網</w:t>
      </w:r>
      <w:proofErr w:type="gramStart"/>
      <w:r w:rsidRPr="00216638">
        <w:rPr>
          <w:rFonts w:ascii="標楷體" w:eastAsia="標楷體" w:hAnsi="標楷體" w:hint="eastAsia"/>
        </w:rPr>
        <w:t>（</w:t>
      </w:r>
      <w:proofErr w:type="gramEnd"/>
      <w:r w:rsidRPr="00216638">
        <w:rPr>
          <w:rFonts w:ascii="標楷體" w:eastAsia="標楷體" w:hAnsi="標楷體"/>
        </w:rPr>
        <w:t>http://www.bakery-roc.org.tw/</w:t>
      </w:r>
      <w:proofErr w:type="gramStart"/>
      <w:r w:rsidRPr="00216638">
        <w:rPr>
          <w:rFonts w:ascii="標楷體" w:eastAsia="標楷體" w:hAnsi="標楷體" w:hint="eastAsia"/>
        </w:rPr>
        <w:t>）</w:t>
      </w:r>
      <w:proofErr w:type="gramEnd"/>
      <w:r w:rsidRPr="00216638">
        <w:rPr>
          <w:rFonts w:ascii="標楷體" w:eastAsia="標楷體" w:hAnsi="標楷體" w:hint="eastAsia"/>
          <w:sz w:val="28"/>
          <w:szCs w:val="28"/>
        </w:rPr>
        <w:t>及FB粉絲專業</w:t>
      </w:r>
      <w:r w:rsidRPr="00216638">
        <w:rPr>
          <w:rFonts w:ascii="標楷體" w:eastAsia="標楷體" w:hAnsi="標楷體" w:hint="eastAsia"/>
        </w:rPr>
        <w:t>(</w:t>
      </w:r>
      <w:r w:rsidRPr="00216638">
        <w:rPr>
          <w:rFonts w:ascii="標楷體" w:eastAsia="標楷體" w:hAnsi="標楷體"/>
        </w:rPr>
        <w:t>https://reurl.cc/WDgZd9</w:t>
      </w:r>
      <w:r w:rsidRPr="00216638">
        <w:rPr>
          <w:rFonts w:ascii="標楷體" w:eastAsia="標楷體" w:hAnsi="標楷體" w:hint="eastAsia"/>
        </w:rPr>
        <w:t>)</w:t>
      </w:r>
      <w:r w:rsidRPr="00216638">
        <w:rPr>
          <w:rFonts w:ascii="標楷體" w:eastAsia="標楷體" w:hAnsi="標楷體" w:hint="eastAsia"/>
          <w:spacing w:val="-6"/>
          <w:sz w:val="28"/>
          <w:szCs w:val="28"/>
        </w:rPr>
        <w:t>作廠商介紹，推薦給社會大眾，鼓勵採購。</w:t>
      </w:r>
    </w:p>
    <w:p w:rsidR="003C6541" w:rsidRPr="004768BF" w:rsidRDefault="003C6541" w:rsidP="00D50900">
      <w:pPr>
        <w:autoSpaceDE w:val="0"/>
        <w:autoSpaceDN w:val="0"/>
        <w:adjustRightInd w:val="0"/>
        <w:snapToGrid w:val="0"/>
        <w:spacing w:line="500" w:lineRule="exact"/>
        <w:ind w:left="565" w:hangingChars="211" w:hanging="565"/>
        <w:jc w:val="both"/>
        <w:rPr>
          <w:rFonts w:ascii="標楷體" w:eastAsia="標楷體" w:hAnsi="標楷體"/>
          <w:sz w:val="28"/>
          <w:szCs w:val="28"/>
        </w:rPr>
      </w:pPr>
      <w:r w:rsidRPr="004768BF">
        <w:rPr>
          <w:rFonts w:ascii="標楷體" w:eastAsia="標楷體" w:hAnsi="標楷體" w:hint="eastAsia"/>
          <w:spacing w:val="-6"/>
          <w:sz w:val="28"/>
          <w:szCs w:val="28"/>
        </w:rPr>
        <w:t>捌、</w:t>
      </w:r>
      <w:r w:rsidRPr="004768BF">
        <w:rPr>
          <w:rFonts w:ascii="標楷體" w:eastAsia="標楷體" w:hAnsi="標楷體" w:hint="eastAsia"/>
          <w:sz w:val="28"/>
          <w:szCs w:val="28"/>
        </w:rPr>
        <w:t>頒獎典禮日期：11</w:t>
      </w:r>
      <w:r w:rsidR="00D50900" w:rsidRPr="004768BF">
        <w:rPr>
          <w:rFonts w:ascii="標楷體" w:eastAsia="標楷體" w:hAnsi="標楷體" w:hint="eastAsia"/>
          <w:sz w:val="28"/>
          <w:szCs w:val="28"/>
        </w:rPr>
        <w:t>3</w:t>
      </w:r>
      <w:r w:rsidRPr="004768BF">
        <w:rPr>
          <w:rFonts w:ascii="標楷體" w:eastAsia="標楷體" w:hAnsi="標楷體" w:hint="eastAsia"/>
          <w:sz w:val="28"/>
          <w:szCs w:val="28"/>
        </w:rPr>
        <w:t>年7</w:t>
      </w:r>
      <w:r w:rsidRPr="004768BF">
        <w:rPr>
          <w:rFonts w:ascii="標楷體" w:eastAsia="標楷體" w:hAnsi="標楷體" w:hint="eastAsia"/>
          <w:sz w:val="28"/>
          <w:szCs w:val="28"/>
          <w:lang w:eastAsia="zh-HK"/>
        </w:rPr>
        <w:t>月</w:t>
      </w:r>
      <w:r w:rsidR="00966E6D" w:rsidRPr="004768BF">
        <w:rPr>
          <w:rFonts w:ascii="標楷體" w:eastAsia="標楷體" w:hAnsi="標楷體" w:hint="eastAsia"/>
          <w:sz w:val="28"/>
          <w:szCs w:val="28"/>
        </w:rPr>
        <w:t>17</w:t>
      </w:r>
      <w:r w:rsidRPr="004768BF">
        <w:rPr>
          <w:rFonts w:ascii="標楷體" w:eastAsia="標楷體" w:hAnsi="標楷體" w:hint="eastAsia"/>
          <w:sz w:val="28"/>
          <w:szCs w:val="28"/>
        </w:rPr>
        <w:t>日(</w:t>
      </w:r>
      <w:r w:rsidR="00966E6D" w:rsidRPr="004768BF">
        <w:rPr>
          <w:rFonts w:ascii="標楷體" w:eastAsia="標楷體" w:hAnsi="標楷體" w:hint="eastAsia"/>
          <w:sz w:val="28"/>
          <w:szCs w:val="28"/>
        </w:rPr>
        <w:t>三</w:t>
      </w:r>
      <w:r w:rsidRPr="004768BF">
        <w:rPr>
          <w:rFonts w:ascii="標楷體" w:eastAsia="標楷體" w:hAnsi="標楷體" w:hint="eastAsia"/>
          <w:sz w:val="28"/>
          <w:szCs w:val="28"/>
        </w:rPr>
        <w:t>)，下午二點於台中潮港城國際美食館(台中市南屯區環中路四段2號)。</w:t>
      </w:r>
    </w:p>
    <w:p w:rsidR="003C6541" w:rsidRPr="00216638" w:rsidRDefault="003C6541" w:rsidP="003C6541">
      <w:pPr>
        <w:autoSpaceDE w:val="0"/>
        <w:autoSpaceDN w:val="0"/>
        <w:spacing w:beforeLines="50" w:before="180" w:line="500" w:lineRule="exact"/>
        <w:jc w:val="center"/>
        <w:rPr>
          <w:rFonts w:ascii="標楷體" w:eastAsia="標楷體" w:hAnsi="標楷體"/>
          <w:bCs/>
          <w:sz w:val="32"/>
        </w:rPr>
      </w:pPr>
    </w:p>
    <w:p w:rsidR="003C6541" w:rsidRPr="00216638" w:rsidRDefault="003C6541" w:rsidP="003C6541">
      <w:pPr>
        <w:spacing w:line="500" w:lineRule="exact"/>
        <w:jc w:val="center"/>
        <w:rPr>
          <w:rFonts w:ascii="標楷體" w:eastAsia="標楷體" w:hAnsi="標楷體"/>
          <w:sz w:val="32"/>
          <w:szCs w:val="32"/>
        </w:rPr>
      </w:pPr>
      <w:r w:rsidRPr="00216638">
        <w:rPr>
          <w:bCs/>
        </w:rPr>
        <w:br w:type="page"/>
      </w:r>
      <w:r w:rsidRPr="00216638">
        <w:rPr>
          <w:rFonts w:ascii="標楷體" w:eastAsia="標楷體" w:hAnsi="標楷體" w:hint="eastAsia"/>
          <w:sz w:val="32"/>
          <w:szCs w:val="32"/>
        </w:rPr>
        <w:lastRenderedPageBreak/>
        <w:t>中華民國糕餅商業同業公會全國聯合會</w:t>
      </w:r>
      <w:proofErr w:type="gramStart"/>
      <w:r w:rsidRPr="00216638">
        <w:rPr>
          <w:rFonts w:ascii="標楷體" w:eastAsia="標楷體" w:hAnsi="標楷體" w:hint="eastAsia"/>
          <w:sz w:val="32"/>
          <w:szCs w:val="32"/>
        </w:rPr>
        <w:t>1</w:t>
      </w:r>
      <w:r w:rsidRPr="00216638">
        <w:rPr>
          <w:rFonts w:ascii="標楷體" w:eastAsia="標楷體" w:hAnsi="標楷體"/>
          <w:sz w:val="32"/>
          <w:szCs w:val="32"/>
        </w:rPr>
        <w:t>1</w:t>
      </w:r>
      <w:r w:rsidRPr="00216638">
        <w:rPr>
          <w:rFonts w:ascii="標楷體" w:eastAsia="標楷體" w:hAnsi="標楷體" w:hint="eastAsia"/>
          <w:sz w:val="32"/>
          <w:szCs w:val="32"/>
        </w:rPr>
        <w:t>3</w:t>
      </w:r>
      <w:proofErr w:type="gramEnd"/>
      <w:r w:rsidRPr="00216638">
        <w:rPr>
          <w:rFonts w:ascii="標楷體" w:eastAsia="標楷體" w:hAnsi="標楷體" w:hint="eastAsia"/>
          <w:sz w:val="32"/>
          <w:szCs w:val="32"/>
        </w:rPr>
        <w:t>年度台灣百大糕餅伴手禮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10"/>
        <w:gridCol w:w="1690"/>
        <w:gridCol w:w="1689"/>
        <w:gridCol w:w="3379"/>
      </w:tblGrid>
      <w:tr w:rsidR="00216638" w:rsidRPr="00216638" w:rsidTr="00216638">
        <w:trPr>
          <w:trHeight w:val="689"/>
        </w:trPr>
        <w:tc>
          <w:tcPr>
            <w:tcW w:w="10136" w:type="dxa"/>
            <w:gridSpan w:val="5"/>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產品名稱(如獲獎此名稱將</w:t>
            </w:r>
            <w:proofErr w:type="gramStart"/>
            <w:r w:rsidRPr="007D57E5">
              <w:rPr>
                <w:rFonts w:ascii="標楷體" w:eastAsia="標楷體" w:hAnsi="標楷體" w:hint="eastAsia"/>
                <w:b/>
                <w:color w:val="FF0000"/>
                <w:sz w:val="26"/>
                <w:szCs w:val="26"/>
              </w:rPr>
              <w:t>刻於獎</w:t>
            </w:r>
            <w:proofErr w:type="gramEnd"/>
            <w:r w:rsidRPr="007D57E5">
              <w:rPr>
                <w:rFonts w:ascii="標楷體" w:eastAsia="標楷體" w:hAnsi="標楷體" w:hint="eastAsia"/>
                <w:b/>
                <w:color w:val="FF0000"/>
                <w:sz w:val="26"/>
                <w:szCs w:val="26"/>
              </w:rPr>
              <w:t>座上</w:t>
            </w:r>
            <w:r w:rsidRPr="00216638">
              <w:rPr>
                <w:rFonts w:ascii="標楷體" w:eastAsia="標楷體" w:hAnsi="標楷體" w:hint="eastAsia"/>
                <w:sz w:val="26"/>
                <w:szCs w:val="26"/>
              </w:rPr>
              <w:t>)：</w:t>
            </w:r>
          </w:p>
          <w:p w:rsidR="007D57E5" w:rsidRPr="00216638" w:rsidRDefault="007D57E5" w:rsidP="00216638">
            <w:pPr>
              <w:spacing w:line="400" w:lineRule="exact"/>
              <w:rPr>
                <w:rFonts w:ascii="標楷體" w:eastAsia="標楷體" w:hAnsi="標楷體"/>
                <w:sz w:val="26"/>
                <w:szCs w:val="26"/>
              </w:rPr>
            </w:pPr>
          </w:p>
        </w:tc>
      </w:tr>
      <w:tr w:rsidR="00216638" w:rsidRPr="00216638" w:rsidTr="00216638">
        <w:trPr>
          <w:trHeight w:val="543"/>
        </w:trPr>
        <w:tc>
          <w:tcPr>
            <w:tcW w:w="5068" w:type="dxa"/>
            <w:gridSpan w:val="3"/>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品牌名稱(如獲獎此名稱將</w:t>
            </w:r>
            <w:proofErr w:type="gramStart"/>
            <w:r w:rsidRPr="007D57E5">
              <w:rPr>
                <w:rFonts w:ascii="標楷體" w:eastAsia="標楷體" w:hAnsi="標楷體" w:hint="eastAsia"/>
                <w:b/>
                <w:color w:val="FF0000"/>
                <w:sz w:val="26"/>
                <w:szCs w:val="26"/>
              </w:rPr>
              <w:t>刻於獎</w:t>
            </w:r>
            <w:proofErr w:type="gramEnd"/>
            <w:r w:rsidRPr="007D57E5">
              <w:rPr>
                <w:rFonts w:ascii="標楷體" w:eastAsia="標楷體" w:hAnsi="標楷體" w:hint="eastAsia"/>
                <w:b/>
                <w:color w:val="FF0000"/>
                <w:sz w:val="26"/>
                <w:szCs w:val="26"/>
              </w:rPr>
              <w:t>座上</w:t>
            </w:r>
            <w:r w:rsidRPr="00216638">
              <w:rPr>
                <w:rFonts w:ascii="標楷體" w:eastAsia="標楷體" w:hAnsi="標楷體" w:hint="eastAsia"/>
                <w:sz w:val="26"/>
                <w:szCs w:val="26"/>
              </w:rPr>
              <w:t>)：</w:t>
            </w:r>
          </w:p>
          <w:p w:rsidR="007D57E5" w:rsidRPr="00216638" w:rsidRDefault="007D57E5" w:rsidP="00216638">
            <w:pPr>
              <w:spacing w:line="400" w:lineRule="exact"/>
              <w:rPr>
                <w:rFonts w:ascii="標楷體" w:eastAsia="標楷體" w:hAnsi="標楷體"/>
                <w:sz w:val="26"/>
                <w:szCs w:val="26"/>
              </w:rPr>
            </w:pPr>
          </w:p>
        </w:tc>
        <w:tc>
          <w:tcPr>
            <w:tcW w:w="5068" w:type="dxa"/>
            <w:gridSpan w:val="2"/>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公司名稱(開立收據)：</w:t>
            </w:r>
          </w:p>
          <w:p w:rsidR="007D57E5" w:rsidRPr="00216638" w:rsidRDefault="007D57E5" w:rsidP="00216638">
            <w:pPr>
              <w:spacing w:line="400" w:lineRule="exact"/>
              <w:rPr>
                <w:rFonts w:ascii="標楷體" w:eastAsia="標楷體" w:hAnsi="標楷體"/>
                <w:sz w:val="26"/>
                <w:szCs w:val="26"/>
              </w:rPr>
            </w:pPr>
          </w:p>
        </w:tc>
      </w:tr>
      <w:tr w:rsidR="00216638" w:rsidRPr="00216638" w:rsidTr="00216638">
        <w:trPr>
          <w:trHeight w:val="579"/>
        </w:trPr>
        <w:tc>
          <w:tcPr>
            <w:tcW w:w="5068" w:type="dxa"/>
            <w:gridSpan w:val="3"/>
            <w:shd w:val="clear" w:color="auto" w:fill="auto"/>
            <w:vAlign w:val="center"/>
          </w:tcPr>
          <w:p w:rsidR="003C6541"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廠商統編：</w:t>
            </w:r>
          </w:p>
          <w:p w:rsidR="007D57E5" w:rsidRPr="00216638" w:rsidRDefault="007D57E5" w:rsidP="00216638">
            <w:pPr>
              <w:spacing w:line="400" w:lineRule="exact"/>
              <w:rPr>
                <w:rFonts w:ascii="標楷體" w:eastAsia="標楷體" w:hAnsi="標楷體"/>
                <w:sz w:val="26"/>
                <w:szCs w:val="26"/>
              </w:rPr>
            </w:pPr>
          </w:p>
        </w:tc>
        <w:tc>
          <w:tcPr>
            <w:tcW w:w="5068" w:type="dxa"/>
            <w:gridSpan w:val="2"/>
            <w:shd w:val="clear" w:color="auto" w:fill="auto"/>
            <w:vAlign w:val="center"/>
          </w:tcPr>
          <w:p w:rsidR="003C6541"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負 責 人：</w:t>
            </w:r>
          </w:p>
          <w:p w:rsidR="007D57E5" w:rsidRPr="00216638" w:rsidRDefault="007D57E5" w:rsidP="00216638">
            <w:pPr>
              <w:spacing w:line="400" w:lineRule="exact"/>
              <w:rPr>
                <w:rFonts w:ascii="標楷體" w:eastAsia="標楷體" w:hAnsi="標楷體"/>
                <w:sz w:val="26"/>
                <w:szCs w:val="26"/>
              </w:rPr>
            </w:pPr>
          </w:p>
        </w:tc>
      </w:tr>
      <w:tr w:rsidR="00216638" w:rsidRPr="00216638" w:rsidTr="00216638">
        <w:trPr>
          <w:trHeight w:val="545"/>
        </w:trPr>
        <w:tc>
          <w:tcPr>
            <w:tcW w:w="5068" w:type="dxa"/>
            <w:gridSpan w:val="3"/>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公司電話(</w:t>
            </w:r>
            <w:r w:rsidRPr="007D57E5">
              <w:rPr>
                <w:rFonts w:ascii="標楷體" w:eastAsia="標楷體" w:hAnsi="標楷體" w:hint="eastAsia"/>
                <w:b/>
                <w:color w:val="FF0000"/>
                <w:sz w:val="26"/>
                <w:szCs w:val="26"/>
              </w:rPr>
              <w:t>公告</w:t>
            </w:r>
            <w:r w:rsidRPr="00216638">
              <w:rPr>
                <w:rFonts w:ascii="標楷體" w:eastAsia="標楷體" w:hAnsi="標楷體" w:hint="eastAsia"/>
                <w:sz w:val="26"/>
                <w:szCs w:val="26"/>
              </w:rPr>
              <w:t>於本</w:t>
            </w:r>
            <w:proofErr w:type="gramStart"/>
            <w:r w:rsidRPr="00216638">
              <w:rPr>
                <w:rFonts w:ascii="標楷體" w:eastAsia="標楷體" w:hAnsi="標楷體" w:hint="eastAsia"/>
                <w:sz w:val="26"/>
                <w:szCs w:val="26"/>
              </w:rPr>
              <w:t>會官網及</w:t>
            </w:r>
            <w:proofErr w:type="gramEnd"/>
            <w:r w:rsidRPr="00216638">
              <w:rPr>
                <w:rFonts w:ascii="標楷體" w:eastAsia="標楷體" w:hAnsi="標楷體" w:hint="eastAsia"/>
                <w:sz w:val="26"/>
                <w:szCs w:val="26"/>
              </w:rPr>
              <w:t>FB)：</w:t>
            </w:r>
          </w:p>
          <w:p w:rsidR="007D57E5" w:rsidRPr="00216638" w:rsidRDefault="007D57E5" w:rsidP="00216638">
            <w:pPr>
              <w:spacing w:line="400" w:lineRule="exact"/>
              <w:rPr>
                <w:rFonts w:ascii="標楷體" w:eastAsia="標楷體" w:hAnsi="標楷體"/>
                <w:sz w:val="26"/>
                <w:szCs w:val="26"/>
              </w:rPr>
            </w:pPr>
          </w:p>
        </w:tc>
        <w:tc>
          <w:tcPr>
            <w:tcW w:w="5068" w:type="dxa"/>
            <w:gridSpan w:val="2"/>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公司傳真(</w:t>
            </w:r>
            <w:r w:rsidRPr="007D57E5">
              <w:rPr>
                <w:rFonts w:ascii="標楷體" w:eastAsia="標楷體" w:hAnsi="標楷體" w:hint="eastAsia"/>
                <w:b/>
                <w:color w:val="FF0000"/>
                <w:sz w:val="26"/>
                <w:szCs w:val="26"/>
              </w:rPr>
              <w:t>公告</w:t>
            </w:r>
            <w:r w:rsidRPr="00216638">
              <w:rPr>
                <w:rFonts w:ascii="標楷體" w:eastAsia="標楷體" w:hAnsi="標楷體" w:hint="eastAsia"/>
                <w:sz w:val="26"/>
                <w:szCs w:val="26"/>
              </w:rPr>
              <w:t>於本</w:t>
            </w:r>
            <w:proofErr w:type="gramStart"/>
            <w:r w:rsidRPr="00216638">
              <w:rPr>
                <w:rFonts w:ascii="標楷體" w:eastAsia="標楷體" w:hAnsi="標楷體" w:hint="eastAsia"/>
                <w:sz w:val="26"/>
                <w:szCs w:val="26"/>
              </w:rPr>
              <w:t>會官網及</w:t>
            </w:r>
            <w:proofErr w:type="gramEnd"/>
            <w:r w:rsidRPr="00216638">
              <w:rPr>
                <w:rFonts w:ascii="標楷體" w:eastAsia="標楷體" w:hAnsi="標楷體" w:hint="eastAsia"/>
                <w:sz w:val="26"/>
                <w:szCs w:val="26"/>
              </w:rPr>
              <w:t>FB)：</w:t>
            </w:r>
          </w:p>
          <w:p w:rsidR="007D57E5" w:rsidRPr="00216638" w:rsidRDefault="007D57E5" w:rsidP="00216638">
            <w:pPr>
              <w:spacing w:line="400" w:lineRule="exact"/>
              <w:rPr>
                <w:rFonts w:ascii="標楷體" w:eastAsia="標楷體" w:hAnsi="標楷體"/>
                <w:sz w:val="26"/>
                <w:szCs w:val="26"/>
              </w:rPr>
            </w:pPr>
          </w:p>
        </w:tc>
      </w:tr>
      <w:tr w:rsidR="00216638" w:rsidRPr="00216638" w:rsidTr="00216638">
        <w:trPr>
          <w:trHeight w:val="545"/>
        </w:trPr>
        <w:tc>
          <w:tcPr>
            <w:tcW w:w="10136" w:type="dxa"/>
            <w:gridSpan w:val="5"/>
            <w:shd w:val="clear" w:color="auto" w:fill="auto"/>
            <w:vAlign w:val="center"/>
          </w:tcPr>
          <w:p w:rsidR="003C6541" w:rsidRPr="00216638" w:rsidRDefault="003C6541" w:rsidP="00216638">
            <w:pPr>
              <w:spacing w:line="400" w:lineRule="exact"/>
              <w:rPr>
                <w:rFonts w:ascii="標楷體" w:eastAsia="標楷體" w:hAnsi="標楷體"/>
                <w:sz w:val="26"/>
                <w:szCs w:val="26"/>
              </w:rPr>
            </w:pPr>
            <w:r w:rsidRPr="00216638">
              <w:rPr>
                <w:rFonts w:ascii="標楷體" w:eastAsia="標楷體" w:hAnsi="標楷體" w:hint="eastAsia"/>
                <w:sz w:val="26"/>
                <w:szCs w:val="26"/>
              </w:rPr>
              <w:t>公司地址(</w:t>
            </w:r>
            <w:r w:rsidRPr="007D57E5">
              <w:rPr>
                <w:rFonts w:ascii="標楷體" w:eastAsia="標楷體" w:hAnsi="標楷體" w:hint="eastAsia"/>
                <w:b/>
                <w:color w:val="FF0000"/>
                <w:sz w:val="26"/>
                <w:szCs w:val="26"/>
              </w:rPr>
              <w:t>公告</w:t>
            </w:r>
            <w:r w:rsidRPr="00216638">
              <w:rPr>
                <w:rFonts w:ascii="標楷體" w:eastAsia="標楷體" w:hAnsi="標楷體" w:hint="eastAsia"/>
                <w:sz w:val="26"/>
                <w:szCs w:val="26"/>
              </w:rPr>
              <w:t>於本</w:t>
            </w:r>
            <w:proofErr w:type="gramStart"/>
            <w:r w:rsidRPr="00216638">
              <w:rPr>
                <w:rFonts w:ascii="標楷體" w:eastAsia="標楷體" w:hAnsi="標楷體" w:hint="eastAsia"/>
                <w:sz w:val="26"/>
                <w:szCs w:val="26"/>
              </w:rPr>
              <w:t>會官網及</w:t>
            </w:r>
            <w:proofErr w:type="gramEnd"/>
            <w:r w:rsidRPr="00216638">
              <w:rPr>
                <w:rFonts w:ascii="標楷體" w:eastAsia="標楷體" w:hAnsi="標楷體" w:hint="eastAsia"/>
                <w:sz w:val="26"/>
                <w:szCs w:val="26"/>
              </w:rPr>
              <w:t>FB)：</w:t>
            </w:r>
          </w:p>
          <w:p w:rsidR="003C6541" w:rsidRDefault="003C6541" w:rsidP="00216638">
            <w:pPr>
              <w:spacing w:line="400" w:lineRule="exact"/>
              <w:rPr>
                <w:rFonts w:ascii="標楷體" w:eastAsia="標楷體" w:hAnsi="標楷體"/>
                <w:sz w:val="32"/>
                <w:szCs w:val="26"/>
              </w:rPr>
            </w:pPr>
            <w:r w:rsidRPr="00216638">
              <w:rPr>
                <w:rFonts w:ascii="標楷體" w:eastAsia="標楷體" w:hAnsi="標楷體" w:hint="eastAsia"/>
                <w:sz w:val="32"/>
                <w:szCs w:val="26"/>
              </w:rPr>
              <w:t>□□□</w:t>
            </w:r>
          </w:p>
          <w:p w:rsidR="007D57E5" w:rsidRPr="00216638" w:rsidRDefault="007D57E5" w:rsidP="00216638">
            <w:pPr>
              <w:spacing w:line="400" w:lineRule="exact"/>
              <w:rPr>
                <w:rFonts w:ascii="標楷體" w:eastAsia="標楷體" w:hAnsi="標楷體"/>
                <w:sz w:val="26"/>
                <w:szCs w:val="26"/>
              </w:rPr>
            </w:pPr>
          </w:p>
        </w:tc>
      </w:tr>
      <w:tr w:rsidR="00216638" w:rsidRPr="00216638" w:rsidTr="00216638">
        <w:trPr>
          <w:trHeight w:val="545"/>
        </w:trPr>
        <w:tc>
          <w:tcPr>
            <w:tcW w:w="5068" w:type="dxa"/>
            <w:gridSpan w:val="3"/>
            <w:shd w:val="clear" w:color="auto" w:fill="auto"/>
            <w:vAlign w:val="center"/>
          </w:tcPr>
          <w:p w:rsidR="003C6541" w:rsidRPr="00216638" w:rsidRDefault="003C6541" w:rsidP="00216638">
            <w:pPr>
              <w:spacing w:line="500" w:lineRule="exact"/>
              <w:rPr>
                <w:rFonts w:ascii="標楷體" w:eastAsia="標楷體" w:hAnsi="標楷體"/>
                <w:sz w:val="26"/>
                <w:szCs w:val="26"/>
              </w:rPr>
            </w:pPr>
            <w:r w:rsidRPr="00216638">
              <w:rPr>
                <w:rFonts w:ascii="標楷體" w:eastAsia="標楷體" w:hAnsi="標楷體" w:hint="eastAsia"/>
                <w:sz w:val="26"/>
                <w:szCs w:val="26"/>
              </w:rPr>
              <w:t>所屬公會：          糕餅商業同業公會</w:t>
            </w:r>
          </w:p>
        </w:tc>
        <w:tc>
          <w:tcPr>
            <w:tcW w:w="5068" w:type="dxa"/>
            <w:gridSpan w:val="2"/>
            <w:shd w:val="clear" w:color="auto" w:fill="auto"/>
            <w:vAlign w:val="center"/>
          </w:tcPr>
          <w:p w:rsidR="003C6541" w:rsidRPr="00216638" w:rsidRDefault="003C6541" w:rsidP="00216638">
            <w:pPr>
              <w:spacing w:line="500" w:lineRule="exact"/>
              <w:rPr>
                <w:rFonts w:ascii="標楷體" w:eastAsia="標楷體" w:hAnsi="標楷體"/>
                <w:sz w:val="26"/>
                <w:szCs w:val="26"/>
              </w:rPr>
            </w:pPr>
            <w:r w:rsidRPr="00216638">
              <w:rPr>
                <w:rFonts w:ascii="標楷體" w:eastAsia="標楷體" w:hAnsi="標楷體" w:hint="eastAsia"/>
                <w:sz w:val="26"/>
                <w:szCs w:val="26"/>
              </w:rPr>
              <w:t>匯款帳號末5碼或姓名：</w:t>
            </w:r>
          </w:p>
        </w:tc>
      </w:tr>
      <w:tr w:rsidR="00216638" w:rsidRPr="00216638" w:rsidTr="00216638">
        <w:trPr>
          <w:trHeight w:val="545"/>
        </w:trPr>
        <w:tc>
          <w:tcPr>
            <w:tcW w:w="10136" w:type="dxa"/>
            <w:gridSpan w:val="5"/>
            <w:shd w:val="clear" w:color="auto" w:fill="auto"/>
            <w:vAlign w:val="center"/>
          </w:tcPr>
          <w:p w:rsidR="007D57E5" w:rsidRDefault="003C6541" w:rsidP="004768BF">
            <w:pPr>
              <w:spacing w:line="500" w:lineRule="exact"/>
              <w:rPr>
                <w:rFonts w:ascii="標楷體" w:eastAsia="標楷體" w:hAnsi="標楷體" w:hint="eastAsia"/>
                <w:sz w:val="26"/>
                <w:szCs w:val="26"/>
              </w:rPr>
            </w:pPr>
            <w:r w:rsidRPr="00216638">
              <w:rPr>
                <w:rFonts w:ascii="標楷體" w:eastAsia="標楷體" w:hAnsi="標楷體" w:hint="eastAsia"/>
                <w:sz w:val="26"/>
                <w:szCs w:val="26"/>
              </w:rPr>
              <w:t>廠商網站：</w:t>
            </w:r>
          </w:p>
          <w:p w:rsidR="004768BF" w:rsidRPr="00216638" w:rsidRDefault="004768BF" w:rsidP="004768BF">
            <w:pPr>
              <w:spacing w:line="500" w:lineRule="exact"/>
              <w:rPr>
                <w:rFonts w:ascii="標楷體" w:eastAsia="標楷體" w:hAnsi="標楷體"/>
                <w:sz w:val="26"/>
                <w:szCs w:val="26"/>
              </w:rPr>
            </w:pPr>
          </w:p>
        </w:tc>
      </w:tr>
      <w:tr w:rsidR="00216638" w:rsidRPr="00216638" w:rsidTr="00216638">
        <w:trPr>
          <w:trHeight w:val="545"/>
        </w:trPr>
        <w:tc>
          <w:tcPr>
            <w:tcW w:w="10136" w:type="dxa"/>
            <w:gridSpan w:val="5"/>
            <w:tcBorders>
              <w:bottom w:val="single" w:sz="18" w:space="0" w:color="auto"/>
            </w:tcBorders>
            <w:shd w:val="clear" w:color="auto" w:fill="auto"/>
            <w:vAlign w:val="center"/>
          </w:tcPr>
          <w:p w:rsidR="007D57E5" w:rsidRDefault="003C6541" w:rsidP="004768BF">
            <w:pPr>
              <w:spacing w:line="500" w:lineRule="exact"/>
              <w:rPr>
                <w:rFonts w:ascii="標楷體" w:eastAsia="標楷體" w:hAnsi="標楷體" w:hint="eastAsia"/>
                <w:sz w:val="26"/>
                <w:szCs w:val="26"/>
              </w:rPr>
            </w:pPr>
            <w:r w:rsidRPr="00216638">
              <w:rPr>
                <w:rFonts w:ascii="標楷體" w:eastAsia="標楷體" w:hAnsi="標楷體" w:hint="eastAsia"/>
                <w:sz w:val="26"/>
                <w:szCs w:val="26"/>
              </w:rPr>
              <w:t>廠商粉絲團:</w:t>
            </w:r>
          </w:p>
          <w:p w:rsidR="004768BF" w:rsidRPr="00216638" w:rsidRDefault="004768BF" w:rsidP="004768BF">
            <w:pPr>
              <w:spacing w:line="500" w:lineRule="exact"/>
              <w:rPr>
                <w:rFonts w:ascii="標楷體" w:eastAsia="標楷體" w:hAnsi="標楷體"/>
                <w:sz w:val="26"/>
                <w:szCs w:val="26"/>
              </w:rPr>
            </w:pPr>
          </w:p>
        </w:tc>
      </w:tr>
      <w:tr w:rsidR="00216638" w:rsidRPr="00216638" w:rsidTr="00216638">
        <w:trPr>
          <w:trHeight w:val="561"/>
        </w:trPr>
        <w:tc>
          <w:tcPr>
            <w:tcW w:w="3378"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rsidR="007D57E5" w:rsidRPr="00216638" w:rsidRDefault="003C6541" w:rsidP="007D57E5">
            <w:pPr>
              <w:spacing w:line="500" w:lineRule="exact"/>
              <w:rPr>
                <w:rFonts w:ascii="標楷體" w:eastAsia="標楷體" w:hAnsi="標楷體"/>
                <w:b/>
                <w:sz w:val="26"/>
                <w:szCs w:val="26"/>
              </w:rPr>
            </w:pPr>
            <w:r w:rsidRPr="00216638">
              <w:rPr>
                <w:rFonts w:ascii="標楷體" w:eastAsia="標楷體" w:hAnsi="標楷體" w:hint="eastAsia"/>
                <w:b/>
                <w:sz w:val="26"/>
                <w:szCs w:val="26"/>
              </w:rPr>
              <w:t>聯絡人：</w:t>
            </w:r>
          </w:p>
        </w:tc>
        <w:tc>
          <w:tcPr>
            <w:tcW w:w="3379"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rsidR="007D57E5" w:rsidRPr="00216638" w:rsidRDefault="003C6541" w:rsidP="007D57E5">
            <w:pPr>
              <w:spacing w:line="500" w:lineRule="exact"/>
              <w:rPr>
                <w:rFonts w:ascii="標楷體" w:eastAsia="標楷體" w:hAnsi="標楷體"/>
                <w:b/>
                <w:sz w:val="26"/>
                <w:szCs w:val="26"/>
              </w:rPr>
            </w:pPr>
            <w:r w:rsidRPr="00216638">
              <w:rPr>
                <w:rFonts w:ascii="標楷體" w:eastAsia="標楷體" w:hAnsi="標楷體" w:hint="eastAsia"/>
                <w:b/>
                <w:sz w:val="26"/>
                <w:szCs w:val="26"/>
              </w:rPr>
              <w:t>手機：</w:t>
            </w:r>
          </w:p>
        </w:tc>
        <w:tc>
          <w:tcPr>
            <w:tcW w:w="3379" w:type="dxa"/>
            <w:tcBorders>
              <w:top w:val="single" w:sz="18" w:space="0" w:color="auto"/>
              <w:left w:val="single" w:sz="6" w:space="0" w:color="auto"/>
              <w:bottom w:val="single" w:sz="6" w:space="0" w:color="auto"/>
              <w:right w:val="single" w:sz="18" w:space="0" w:color="auto"/>
            </w:tcBorders>
            <w:shd w:val="clear" w:color="auto" w:fill="auto"/>
            <w:vAlign w:val="center"/>
          </w:tcPr>
          <w:p w:rsidR="007D57E5" w:rsidRPr="00216638" w:rsidRDefault="003C6541" w:rsidP="007D57E5">
            <w:pPr>
              <w:spacing w:line="500" w:lineRule="exact"/>
              <w:rPr>
                <w:rFonts w:ascii="標楷體" w:eastAsia="標楷體" w:hAnsi="標楷體"/>
                <w:b/>
                <w:sz w:val="26"/>
                <w:szCs w:val="26"/>
              </w:rPr>
            </w:pPr>
            <w:r w:rsidRPr="00216638">
              <w:rPr>
                <w:rFonts w:ascii="標楷體" w:eastAsia="標楷體" w:hAnsi="標楷體" w:hint="eastAsia"/>
                <w:b/>
                <w:sz w:val="26"/>
                <w:szCs w:val="26"/>
              </w:rPr>
              <w:t>Line ID：</w:t>
            </w:r>
          </w:p>
        </w:tc>
      </w:tr>
      <w:tr w:rsidR="00216638" w:rsidRPr="00216638" w:rsidTr="00216638">
        <w:trPr>
          <w:trHeight w:val="569"/>
        </w:trPr>
        <w:tc>
          <w:tcPr>
            <w:tcW w:w="6757" w:type="dxa"/>
            <w:gridSpan w:val="4"/>
            <w:tcBorders>
              <w:top w:val="single" w:sz="6" w:space="0" w:color="auto"/>
              <w:left w:val="single" w:sz="18" w:space="0" w:color="auto"/>
              <w:bottom w:val="single" w:sz="6" w:space="0" w:color="auto"/>
              <w:right w:val="single" w:sz="6" w:space="0" w:color="auto"/>
            </w:tcBorders>
            <w:shd w:val="clear" w:color="auto" w:fill="auto"/>
            <w:vAlign w:val="center"/>
          </w:tcPr>
          <w:p w:rsidR="007D57E5" w:rsidRDefault="003C6541" w:rsidP="004768BF">
            <w:pPr>
              <w:spacing w:line="500" w:lineRule="exact"/>
              <w:rPr>
                <w:rFonts w:ascii="標楷體" w:eastAsia="標楷體" w:hAnsi="標楷體" w:hint="eastAsia"/>
                <w:b/>
                <w:sz w:val="26"/>
                <w:szCs w:val="26"/>
              </w:rPr>
            </w:pPr>
            <w:r w:rsidRPr="00216638">
              <w:rPr>
                <w:rFonts w:ascii="標楷體" w:eastAsia="標楷體" w:hAnsi="標楷體" w:hint="eastAsia"/>
                <w:b/>
                <w:sz w:val="26"/>
                <w:szCs w:val="26"/>
              </w:rPr>
              <w:t>E-mail：</w:t>
            </w:r>
          </w:p>
          <w:p w:rsidR="004768BF" w:rsidRPr="00216638" w:rsidRDefault="004768BF" w:rsidP="004768BF">
            <w:pPr>
              <w:spacing w:line="500" w:lineRule="exact"/>
              <w:rPr>
                <w:rFonts w:ascii="標楷體" w:eastAsia="標楷體" w:hAnsi="標楷體"/>
                <w:b/>
                <w:sz w:val="26"/>
                <w:szCs w:val="26"/>
              </w:rPr>
            </w:pPr>
          </w:p>
        </w:tc>
        <w:tc>
          <w:tcPr>
            <w:tcW w:w="3379" w:type="dxa"/>
            <w:tcBorders>
              <w:top w:val="single" w:sz="6" w:space="0" w:color="auto"/>
              <w:left w:val="single" w:sz="6" w:space="0" w:color="auto"/>
              <w:bottom w:val="single" w:sz="6" w:space="0" w:color="auto"/>
              <w:right w:val="single" w:sz="18" w:space="0" w:color="auto"/>
            </w:tcBorders>
            <w:shd w:val="clear" w:color="auto" w:fill="auto"/>
            <w:vAlign w:val="center"/>
          </w:tcPr>
          <w:p w:rsidR="007D57E5" w:rsidRPr="00216638" w:rsidRDefault="003C6541" w:rsidP="004768BF">
            <w:pPr>
              <w:spacing w:line="500" w:lineRule="exact"/>
              <w:rPr>
                <w:rFonts w:ascii="標楷體" w:eastAsia="標楷體" w:hAnsi="標楷體"/>
                <w:b/>
                <w:sz w:val="26"/>
                <w:szCs w:val="26"/>
              </w:rPr>
            </w:pPr>
            <w:r w:rsidRPr="00216638">
              <w:rPr>
                <w:rFonts w:ascii="標楷體" w:eastAsia="標楷體" w:hAnsi="標楷體" w:hint="eastAsia"/>
                <w:b/>
                <w:sz w:val="26"/>
                <w:szCs w:val="26"/>
              </w:rPr>
              <w:t>市話：</w:t>
            </w:r>
          </w:p>
        </w:tc>
      </w:tr>
      <w:tr w:rsidR="00216638" w:rsidRPr="00216638" w:rsidTr="00216638">
        <w:trPr>
          <w:trHeight w:val="569"/>
        </w:trPr>
        <w:tc>
          <w:tcPr>
            <w:tcW w:w="10136" w:type="dxa"/>
            <w:gridSpan w:val="5"/>
            <w:tcBorders>
              <w:top w:val="single" w:sz="6" w:space="0" w:color="auto"/>
              <w:left w:val="single" w:sz="18" w:space="0" w:color="auto"/>
              <w:bottom w:val="single" w:sz="18" w:space="0" w:color="auto"/>
              <w:right w:val="single" w:sz="18" w:space="0" w:color="auto"/>
            </w:tcBorders>
            <w:shd w:val="clear" w:color="auto" w:fill="auto"/>
            <w:vAlign w:val="center"/>
          </w:tcPr>
          <w:p w:rsidR="007D57E5" w:rsidRDefault="003C6541" w:rsidP="007D57E5">
            <w:pPr>
              <w:spacing w:line="500" w:lineRule="exact"/>
              <w:rPr>
                <w:rFonts w:ascii="標楷體" w:eastAsia="標楷體" w:hAnsi="標楷體"/>
                <w:sz w:val="32"/>
                <w:szCs w:val="26"/>
              </w:rPr>
            </w:pPr>
            <w:r w:rsidRPr="00216638">
              <w:rPr>
                <w:rFonts w:ascii="標楷體" w:eastAsia="標楷體" w:hAnsi="標楷體" w:hint="eastAsia"/>
                <w:b/>
                <w:sz w:val="26"/>
                <w:szCs w:val="26"/>
              </w:rPr>
              <w:t>地址：</w:t>
            </w:r>
            <w:r w:rsidRPr="00216638">
              <w:rPr>
                <w:rFonts w:ascii="標楷體" w:eastAsia="標楷體" w:hAnsi="標楷體" w:hint="eastAsia"/>
                <w:sz w:val="32"/>
                <w:szCs w:val="26"/>
              </w:rPr>
              <w:t>□□□</w:t>
            </w:r>
          </w:p>
          <w:p w:rsidR="007D57E5" w:rsidRPr="00216638" w:rsidRDefault="007D57E5" w:rsidP="007D57E5">
            <w:pPr>
              <w:spacing w:line="500" w:lineRule="exact"/>
              <w:rPr>
                <w:rFonts w:ascii="標楷體" w:eastAsia="標楷體" w:hAnsi="標楷體"/>
                <w:b/>
                <w:sz w:val="26"/>
                <w:szCs w:val="26"/>
              </w:rPr>
            </w:pPr>
          </w:p>
        </w:tc>
      </w:tr>
      <w:tr w:rsidR="00216638" w:rsidRPr="00216638" w:rsidTr="007D57E5">
        <w:trPr>
          <w:trHeight w:val="3608"/>
        </w:trPr>
        <w:tc>
          <w:tcPr>
            <w:tcW w:w="5068" w:type="dxa"/>
            <w:gridSpan w:val="3"/>
            <w:shd w:val="clear" w:color="auto" w:fill="auto"/>
          </w:tcPr>
          <w:p w:rsidR="003C6541" w:rsidRPr="00216638" w:rsidRDefault="00BF35FD" w:rsidP="00216638">
            <w:pPr>
              <w:spacing w:line="360" w:lineRule="exact"/>
              <w:jc w:val="both"/>
              <w:rPr>
                <w:rFonts w:ascii="標楷體" w:eastAsia="標楷體" w:hAnsi="標楷體"/>
                <w:sz w:val="26"/>
                <w:szCs w:val="26"/>
              </w:rPr>
            </w:pPr>
            <w:r>
              <w:rPr>
                <w:noProof/>
              </w:rPr>
              <w:pict>
                <v:shapetype id="_x0000_t202" coordsize="21600,21600" o:spt="202" path="m,l,21600r21600,l21600,xe">
                  <v:stroke joinstyle="miter"/>
                  <v:path gradientshapeok="t" o:connecttype="rect"/>
                </v:shapetype>
                <v:shape id="_x0000_s1043" type="#_x0000_t202" style="position:absolute;left:0;text-align:left;margin-left:162.95pt;margin-top:154pt;width:170.75pt;height:25.9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style="mso-next-textbox:#_x0000_s1043;mso-fit-shape-to-text:t">
                    <w:txbxContent>
                      <w:p w:rsidR="00C02202" w:rsidRPr="00C02202" w:rsidRDefault="00C02202" w:rsidP="00C02202">
                        <w:pPr>
                          <w:jc w:val="center"/>
                          <w:rPr>
                            <w:rFonts w:ascii="標楷體" w:eastAsia="標楷體" w:hAnsi="標楷體"/>
                            <w:b/>
                            <w:sz w:val="26"/>
                            <w:szCs w:val="26"/>
                          </w:rPr>
                        </w:pPr>
                        <w:r w:rsidRPr="004768BF">
                          <w:rPr>
                            <w:rFonts w:ascii="標楷體" w:eastAsia="標楷體" w:hAnsi="標楷體" w:hint="eastAsia"/>
                            <w:b/>
                            <w:sz w:val="26"/>
                            <w:szCs w:val="26"/>
                            <w:highlight w:val="yellow"/>
                          </w:rPr>
                          <w:t>亦可提供產品DM電子</w:t>
                        </w:r>
                        <w:proofErr w:type="gramStart"/>
                        <w:r w:rsidRPr="004768BF">
                          <w:rPr>
                            <w:rFonts w:ascii="標楷體" w:eastAsia="標楷體" w:hAnsi="標楷體" w:hint="eastAsia"/>
                            <w:b/>
                            <w:sz w:val="26"/>
                            <w:szCs w:val="26"/>
                            <w:highlight w:val="yellow"/>
                          </w:rPr>
                          <w:t>檔</w:t>
                        </w:r>
                        <w:proofErr w:type="gramEnd"/>
                      </w:p>
                    </w:txbxContent>
                  </v:textbox>
                </v:shape>
              </w:pict>
            </w:r>
            <w:r w:rsidR="003C6541" w:rsidRPr="00216638">
              <w:rPr>
                <w:rFonts w:ascii="標楷體" w:eastAsia="標楷體" w:hAnsi="標楷體" w:hint="eastAsia"/>
                <w:sz w:val="26"/>
                <w:szCs w:val="26"/>
              </w:rPr>
              <w:t>產品說明及特色 (請簡述於100字內，請提供文字電子檔給秘書，謝謝</w:t>
            </w:r>
            <w:proofErr w:type="gramStart"/>
            <w:r w:rsidR="003C6541" w:rsidRPr="00216638">
              <w:rPr>
                <w:rFonts w:ascii="標楷體" w:eastAsia="標楷體" w:hAnsi="標楷體" w:hint="eastAsia"/>
                <w:sz w:val="26"/>
                <w:szCs w:val="26"/>
              </w:rPr>
              <w:t>）</w:t>
            </w:r>
            <w:proofErr w:type="gramEnd"/>
          </w:p>
        </w:tc>
        <w:tc>
          <w:tcPr>
            <w:tcW w:w="5068" w:type="dxa"/>
            <w:gridSpan w:val="2"/>
            <w:shd w:val="clear" w:color="auto" w:fill="auto"/>
          </w:tcPr>
          <w:p w:rsidR="003C6541" w:rsidRPr="00216638" w:rsidRDefault="003C6541" w:rsidP="00216638">
            <w:pPr>
              <w:spacing w:line="360" w:lineRule="exact"/>
              <w:jc w:val="both"/>
              <w:rPr>
                <w:rFonts w:ascii="標楷體" w:eastAsia="標楷體" w:hAnsi="標楷體"/>
                <w:sz w:val="26"/>
                <w:szCs w:val="26"/>
              </w:rPr>
            </w:pPr>
            <w:r w:rsidRPr="00216638">
              <w:rPr>
                <w:rFonts w:ascii="標楷體" w:eastAsia="標楷體" w:hAnsi="標楷體" w:hint="eastAsia"/>
                <w:sz w:val="26"/>
                <w:szCs w:val="26"/>
              </w:rPr>
              <w:t>產品照片(請E-mail或line照片電子檔給秘書，謝謝)</w:t>
            </w:r>
          </w:p>
        </w:tc>
      </w:tr>
      <w:tr w:rsidR="00216638" w:rsidRPr="00216638" w:rsidTr="00216638">
        <w:trPr>
          <w:trHeight w:val="267"/>
        </w:trPr>
        <w:tc>
          <w:tcPr>
            <w:tcW w:w="10136" w:type="dxa"/>
            <w:gridSpan w:val="5"/>
            <w:shd w:val="clear" w:color="auto" w:fill="auto"/>
          </w:tcPr>
          <w:p w:rsidR="003C6541" w:rsidRPr="00216638" w:rsidRDefault="003C6541" w:rsidP="00216638">
            <w:pPr>
              <w:spacing w:line="500" w:lineRule="exact"/>
              <w:rPr>
                <w:rFonts w:ascii="標楷體" w:eastAsia="標楷體" w:hAnsi="標楷體"/>
                <w:sz w:val="26"/>
                <w:szCs w:val="26"/>
              </w:rPr>
            </w:pPr>
            <w:r w:rsidRPr="00216638">
              <w:rPr>
                <w:rFonts w:ascii="標楷體" w:eastAsia="標楷體" w:hAnsi="標楷體" w:hint="eastAsia"/>
                <w:sz w:val="26"/>
                <w:szCs w:val="26"/>
              </w:rPr>
              <w:t>選拔標準（請勾選）：</w:t>
            </w:r>
          </w:p>
        </w:tc>
      </w:tr>
      <w:tr w:rsidR="00216638" w:rsidRPr="00216638" w:rsidTr="00216638">
        <w:trPr>
          <w:trHeight w:val="693"/>
        </w:trPr>
        <w:tc>
          <w:tcPr>
            <w:tcW w:w="1668" w:type="dxa"/>
            <w:shd w:val="clear" w:color="auto" w:fill="auto"/>
            <w:vAlign w:val="center"/>
          </w:tcPr>
          <w:p w:rsidR="003C6541" w:rsidRPr="00216638" w:rsidRDefault="003C6541"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 xml:space="preserve">□是 </w:t>
            </w:r>
            <w:proofErr w:type="gramStart"/>
            <w:r w:rsidRPr="00216638">
              <w:rPr>
                <w:rFonts w:ascii="標楷體" w:eastAsia="標楷體" w:hAnsi="標楷體" w:hint="eastAsia"/>
                <w:sz w:val="26"/>
                <w:szCs w:val="26"/>
              </w:rPr>
              <w:t>□否</w:t>
            </w:r>
            <w:proofErr w:type="gramEnd"/>
          </w:p>
        </w:tc>
        <w:tc>
          <w:tcPr>
            <w:tcW w:w="8468" w:type="dxa"/>
            <w:gridSpan w:val="4"/>
            <w:shd w:val="clear" w:color="auto" w:fill="auto"/>
            <w:vAlign w:val="center"/>
          </w:tcPr>
          <w:p w:rsidR="003C6541" w:rsidRPr="00216638" w:rsidRDefault="003C6541"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參選業者為</w:t>
            </w:r>
            <w:r w:rsidRPr="00216638">
              <w:rPr>
                <w:rFonts w:ascii="標楷體" w:eastAsia="標楷體" w:hAnsi="標楷體"/>
                <w:sz w:val="26"/>
                <w:szCs w:val="26"/>
              </w:rPr>
              <w:t>中華民國境內合法登記，</w:t>
            </w:r>
            <w:r w:rsidRPr="00216638">
              <w:rPr>
                <w:rFonts w:ascii="標楷體" w:eastAsia="標楷體" w:hAnsi="標楷體" w:hint="eastAsia"/>
                <w:sz w:val="26"/>
                <w:szCs w:val="26"/>
              </w:rPr>
              <w:t>業已加入所在縣市糕餅商業同業公會為會員之</w:t>
            </w:r>
            <w:r w:rsidRPr="00216638">
              <w:rPr>
                <w:rFonts w:ascii="標楷體" w:eastAsia="標楷體" w:hAnsi="標楷體"/>
                <w:sz w:val="26"/>
                <w:szCs w:val="26"/>
              </w:rPr>
              <w:t>公司行號</w:t>
            </w:r>
            <w:r w:rsidRPr="00216638">
              <w:rPr>
                <w:rFonts w:ascii="標楷體" w:eastAsia="標楷體" w:hAnsi="標楷體" w:hint="eastAsia"/>
                <w:sz w:val="26"/>
                <w:szCs w:val="26"/>
              </w:rPr>
              <w:t>，亦無違反</w:t>
            </w:r>
            <w:r w:rsidRPr="00216638">
              <w:rPr>
                <w:rFonts w:ascii="標楷體" w:eastAsia="標楷體" w:hAnsi="標楷體"/>
                <w:sz w:val="26"/>
                <w:szCs w:val="26"/>
              </w:rPr>
              <w:t>中華民國</w:t>
            </w:r>
            <w:r w:rsidRPr="00216638">
              <w:rPr>
                <w:rFonts w:ascii="標楷體" w:eastAsia="標楷體" w:hAnsi="標楷體" w:hint="eastAsia"/>
                <w:sz w:val="26"/>
                <w:szCs w:val="26"/>
              </w:rPr>
              <w:t>相關法令情事。</w:t>
            </w:r>
          </w:p>
        </w:tc>
      </w:tr>
      <w:tr w:rsidR="00216638" w:rsidRPr="00216638" w:rsidTr="00216638">
        <w:trPr>
          <w:trHeight w:val="449"/>
        </w:trPr>
        <w:tc>
          <w:tcPr>
            <w:tcW w:w="1668" w:type="dxa"/>
            <w:shd w:val="clear" w:color="auto" w:fill="auto"/>
            <w:vAlign w:val="center"/>
          </w:tcPr>
          <w:p w:rsidR="003C6541" w:rsidRPr="00216638" w:rsidRDefault="003C6541"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lastRenderedPageBreak/>
              <w:t xml:space="preserve">□是 </w:t>
            </w:r>
            <w:proofErr w:type="gramStart"/>
            <w:r w:rsidRPr="00216638">
              <w:rPr>
                <w:rFonts w:ascii="標楷體" w:eastAsia="標楷體" w:hAnsi="標楷體" w:hint="eastAsia"/>
                <w:sz w:val="26"/>
                <w:szCs w:val="26"/>
              </w:rPr>
              <w:t>□否</w:t>
            </w:r>
            <w:proofErr w:type="gramEnd"/>
          </w:p>
        </w:tc>
        <w:tc>
          <w:tcPr>
            <w:tcW w:w="8468" w:type="dxa"/>
            <w:gridSpan w:val="4"/>
            <w:shd w:val="clear" w:color="auto" w:fill="auto"/>
            <w:vAlign w:val="center"/>
          </w:tcPr>
          <w:p w:rsidR="003C6541" w:rsidRPr="00216638" w:rsidRDefault="003C6541" w:rsidP="008C594C">
            <w:pPr>
              <w:spacing w:line="300" w:lineRule="exact"/>
              <w:rPr>
                <w:rFonts w:ascii="標楷體" w:eastAsia="標楷體" w:hAnsi="標楷體"/>
                <w:sz w:val="26"/>
                <w:szCs w:val="26"/>
              </w:rPr>
            </w:pPr>
            <w:r w:rsidRPr="00216638">
              <w:rPr>
                <w:rFonts w:ascii="標楷體" w:eastAsia="標楷體" w:hAnsi="標楷體" w:hint="eastAsia"/>
                <w:sz w:val="26"/>
                <w:szCs w:val="26"/>
              </w:rPr>
              <w:t>選拔伴手禮產品需符合蒸、炊、煮、烘焙之要件，</w:t>
            </w:r>
            <w:proofErr w:type="gramStart"/>
            <w:r w:rsidRPr="00216638">
              <w:rPr>
                <w:rFonts w:ascii="標楷體" w:eastAsia="標楷體" w:hAnsi="標楷體" w:hint="eastAsia"/>
                <w:sz w:val="26"/>
                <w:szCs w:val="26"/>
              </w:rPr>
              <w:t>且確為</w:t>
            </w:r>
            <w:proofErr w:type="gramEnd"/>
            <w:r w:rsidRPr="00216638">
              <w:rPr>
                <w:rFonts w:ascii="標楷體" w:eastAsia="標楷體" w:hAnsi="標楷體" w:hint="eastAsia"/>
                <w:sz w:val="26"/>
                <w:szCs w:val="26"/>
              </w:rPr>
              <w:t>台灣製造</w:t>
            </w:r>
            <w:r w:rsidR="008C594C">
              <w:rPr>
                <w:rFonts w:ascii="標楷體" w:eastAsia="標楷體" w:hAnsi="標楷體" w:hint="eastAsia"/>
                <w:sz w:val="26"/>
                <w:szCs w:val="26"/>
              </w:rPr>
              <w:t>。</w:t>
            </w:r>
          </w:p>
        </w:tc>
      </w:tr>
      <w:tr w:rsidR="008C594C" w:rsidRPr="00216638" w:rsidTr="00216638">
        <w:trPr>
          <w:trHeight w:val="449"/>
        </w:trPr>
        <w:tc>
          <w:tcPr>
            <w:tcW w:w="1668" w:type="dxa"/>
            <w:shd w:val="clear" w:color="auto" w:fill="auto"/>
            <w:vAlign w:val="center"/>
          </w:tcPr>
          <w:p w:rsidR="008C594C" w:rsidRPr="00216638" w:rsidRDefault="008C594C"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 xml:space="preserve">□是 </w:t>
            </w:r>
            <w:proofErr w:type="gramStart"/>
            <w:r w:rsidRPr="00216638">
              <w:rPr>
                <w:rFonts w:ascii="標楷體" w:eastAsia="標楷體" w:hAnsi="標楷體" w:hint="eastAsia"/>
                <w:sz w:val="26"/>
                <w:szCs w:val="26"/>
              </w:rPr>
              <w:t>□否</w:t>
            </w:r>
            <w:proofErr w:type="gramEnd"/>
          </w:p>
        </w:tc>
        <w:tc>
          <w:tcPr>
            <w:tcW w:w="8468" w:type="dxa"/>
            <w:gridSpan w:val="4"/>
            <w:shd w:val="clear" w:color="auto" w:fill="auto"/>
            <w:vAlign w:val="center"/>
          </w:tcPr>
          <w:p w:rsidR="008C594C" w:rsidRPr="00216638" w:rsidRDefault="008C594C"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符合我國相關法令規定(「食品安全衛生管理法」、「食品標示法規」等)，並無抄襲仿冒之情事。</w:t>
            </w:r>
          </w:p>
        </w:tc>
      </w:tr>
      <w:tr w:rsidR="00216638" w:rsidRPr="00216638" w:rsidTr="00216638">
        <w:trPr>
          <w:trHeight w:val="693"/>
        </w:trPr>
        <w:tc>
          <w:tcPr>
            <w:tcW w:w="1668" w:type="dxa"/>
            <w:shd w:val="clear" w:color="auto" w:fill="auto"/>
            <w:vAlign w:val="center"/>
          </w:tcPr>
          <w:p w:rsidR="003C6541" w:rsidRPr="00216638" w:rsidRDefault="003C6541"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 xml:space="preserve">□是 </w:t>
            </w:r>
            <w:proofErr w:type="gramStart"/>
            <w:r w:rsidRPr="00216638">
              <w:rPr>
                <w:rFonts w:ascii="標楷體" w:eastAsia="標楷體" w:hAnsi="標楷體" w:hint="eastAsia"/>
                <w:sz w:val="26"/>
                <w:szCs w:val="26"/>
              </w:rPr>
              <w:t>□否</w:t>
            </w:r>
            <w:proofErr w:type="gramEnd"/>
          </w:p>
        </w:tc>
        <w:tc>
          <w:tcPr>
            <w:tcW w:w="8468" w:type="dxa"/>
            <w:gridSpan w:val="4"/>
            <w:shd w:val="clear" w:color="auto" w:fill="auto"/>
            <w:vAlign w:val="center"/>
          </w:tcPr>
          <w:p w:rsidR="003C6541" w:rsidRPr="00216638" w:rsidRDefault="003C6541" w:rsidP="00216638">
            <w:pPr>
              <w:spacing w:line="300" w:lineRule="exact"/>
              <w:rPr>
                <w:rFonts w:ascii="標楷體" w:eastAsia="標楷體" w:hAnsi="標楷體"/>
                <w:sz w:val="26"/>
                <w:szCs w:val="26"/>
              </w:rPr>
            </w:pPr>
            <w:r w:rsidRPr="00216638">
              <w:rPr>
                <w:rFonts w:ascii="標楷體" w:eastAsia="標楷體" w:hAnsi="標楷體" w:hint="eastAsia"/>
                <w:sz w:val="26"/>
                <w:szCs w:val="26"/>
              </w:rPr>
              <w:t>入選廠商同意並積極配合參與中華民國糕餅商業同業公會全國聯合會「</w:t>
            </w:r>
            <w:proofErr w:type="gramStart"/>
            <w:r w:rsidRPr="00216638">
              <w:rPr>
                <w:rFonts w:ascii="標楷體" w:eastAsia="標楷體" w:hAnsi="標楷體" w:hint="eastAsia"/>
                <w:sz w:val="26"/>
                <w:szCs w:val="26"/>
              </w:rPr>
              <w:t>1</w:t>
            </w:r>
            <w:r w:rsidRPr="00216638">
              <w:rPr>
                <w:rFonts w:ascii="標楷體" w:eastAsia="標楷體" w:hAnsi="標楷體"/>
                <w:sz w:val="26"/>
                <w:szCs w:val="26"/>
              </w:rPr>
              <w:t>1</w:t>
            </w:r>
            <w:r w:rsidRPr="00216638">
              <w:rPr>
                <w:rFonts w:ascii="標楷體" w:eastAsia="標楷體" w:hAnsi="標楷體" w:hint="eastAsia"/>
                <w:sz w:val="26"/>
                <w:szCs w:val="26"/>
              </w:rPr>
              <w:t>3</w:t>
            </w:r>
            <w:proofErr w:type="gramEnd"/>
            <w:r w:rsidRPr="00216638">
              <w:rPr>
                <w:rFonts w:ascii="標楷體" w:eastAsia="標楷體" w:hAnsi="標楷體" w:hint="eastAsia"/>
                <w:sz w:val="26"/>
                <w:szCs w:val="26"/>
              </w:rPr>
              <w:t>年度台灣百大糕餅伴手禮聯合行銷推廣辦法」中之各項推廣方式及行銷活動。（廠商同意書如附）</w:t>
            </w:r>
          </w:p>
        </w:tc>
      </w:tr>
      <w:tr w:rsidR="00216638" w:rsidRPr="00216638" w:rsidTr="00216638">
        <w:trPr>
          <w:trHeight w:val="1686"/>
        </w:trPr>
        <w:tc>
          <w:tcPr>
            <w:tcW w:w="10136" w:type="dxa"/>
            <w:gridSpan w:val="5"/>
            <w:shd w:val="clear" w:color="auto" w:fill="auto"/>
            <w:vAlign w:val="center"/>
          </w:tcPr>
          <w:p w:rsidR="003C6541" w:rsidRPr="00216638" w:rsidRDefault="003C6541" w:rsidP="00216638">
            <w:pPr>
              <w:spacing w:line="500" w:lineRule="exact"/>
              <w:rPr>
                <w:rFonts w:ascii="標楷體" w:eastAsia="標楷體" w:hAnsi="標楷體"/>
                <w:sz w:val="26"/>
                <w:szCs w:val="26"/>
              </w:rPr>
            </w:pPr>
            <w:r w:rsidRPr="00216638">
              <w:rPr>
                <w:rFonts w:ascii="標楷體" w:eastAsia="標楷體" w:hAnsi="標楷體" w:hint="eastAsia"/>
                <w:sz w:val="26"/>
                <w:szCs w:val="26"/>
              </w:rPr>
              <w:t>廠商名稱：                                （蓋章）</w:t>
            </w:r>
          </w:p>
          <w:p w:rsidR="003C6541" w:rsidRPr="00216638" w:rsidRDefault="003C6541" w:rsidP="00216638">
            <w:pPr>
              <w:spacing w:line="500" w:lineRule="exact"/>
              <w:rPr>
                <w:rFonts w:ascii="標楷體" w:eastAsia="標楷體" w:hAnsi="標楷體"/>
                <w:sz w:val="26"/>
                <w:szCs w:val="26"/>
              </w:rPr>
            </w:pPr>
            <w:r w:rsidRPr="00216638">
              <w:rPr>
                <w:rFonts w:ascii="標楷體" w:eastAsia="標楷體" w:hAnsi="標楷體" w:hint="eastAsia"/>
                <w:sz w:val="26"/>
                <w:szCs w:val="26"/>
              </w:rPr>
              <w:t>負 責 人：                                （蓋章）</w:t>
            </w:r>
          </w:p>
          <w:p w:rsidR="003C6541" w:rsidRPr="00216638" w:rsidRDefault="003C6541" w:rsidP="00216638">
            <w:pPr>
              <w:spacing w:line="500" w:lineRule="exact"/>
              <w:jc w:val="distribute"/>
              <w:rPr>
                <w:rFonts w:ascii="標楷體" w:eastAsia="標楷體" w:hAnsi="標楷體"/>
                <w:sz w:val="26"/>
                <w:szCs w:val="26"/>
              </w:rPr>
            </w:pPr>
            <w:r w:rsidRPr="00216638">
              <w:rPr>
                <w:rFonts w:ascii="標楷體" w:eastAsia="標楷體" w:hAnsi="標楷體" w:hint="eastAsia"/>
                <w:sz w:val="26"/>
                <w:szCs w:val="26"/>
              </w:rPr>
              <w:t>中華民國1</w:t>
            </w:r>
            <w:r w:rsidRPr="00216638">
              <w:rPr>
                <w:rFonts w:ascii="標楷體" w:eastAsia="標楷體" w:hAnsi="標楷體"/>
                <w:sz w:val="26"/>
                <w:szCs w:val="26"/>
              </w:rPr>
              <w:t>1</w:t>
            </w:r>
            <w:r w:rsidRPr="00216638">
              <w:rPr>
                <w:rFonts w:ascii="標楷體" w:eastAsia="標楷體" w:hAnsi="標楷體" w:hint="eastAsia"/>
                <w:sz w:val="26"/>
                <w:szCs w:val="26"/>
              </w:rPr>
              <w:t>3年　　月　　日</w:t>
            </w:r>
          </w:p>
        </w:tc>
      </w:tr>
    </w:tbl>
    <w:p w:rsidR="007D57E5" w:rsidRDefault="007D57E5" w:rsidP="003C6541">
      <w:pPr>
        <w:spacing w:line="500" w:lineRule="exact"/>
        <w:jc w:val="center"/>
        <w:rPr>
          <w:rFonts w:ascii="標楷體" w:eastAsia="標楷體" w:hAnsi="標楷體"/>
          <w:b/>
          <w:sz w:val="40"/>
          <w:szCs w:val="40"/>
        </w:rPr>
      </w:pPr>
    </w:p>
    <w:p w:rsidR="007D57E5" w:rsidRDefault="007D57E5">
      <w:pPr>
        <w:widowControl/>
        <w:rPr>
          <w:rFonts w:ascii="標楷體" w:eastAsia="標楷體" w:hAnsi="標楷體"/>
          <w:b/>
          <w:sz w:val="40"/>
          <w:szCs w:val="40"/>
        </w:rPr>
      </w:pPr>
      <w:r>
        <w:rPr>
          <w:rFonts w:ascii="標楷體" w:eastAsia="標楷體" w:hAnsi="標楷體"/>
          <w:b/>
          <w:sz w:val="40"/>
          <w:szCs w:val="40"/>
        </w:rPr>
        <w:br w:type="page"/>
      </w:r>
    </w:p>
    <w:p w:rsidR="003C6541" w:rsidRPr="00216638" w:rsidRDefault="003C6541" w:rsidP="003C6541">
      <w:pPr>
        <w:spacing w:line="500" w:lineRule="exact"/>
        <w:jc w:val="center"/>
        <w:rPr>
          <w:rFonts w:ascii="標楷體" w:eastAsia="標楷體" w:hAnsi="標楷體"/>
          <w:b/>
          <w:sz w:val="40"/>
          <w:szCs w:val="40"/>
        </w:rPr>
      </w:pPr>
      <w:r w:rsidRPr="00216638">
        <w:rPr>
          <w:rFonts w:ascii="標楷體" w:eastAsia="標楷體" w:hAnsi="標楷體" w:hint="eastAsia"/>
          <w:b/>
          <w:sz w:val="40"/>
          <w:szCs w:val="40"/>
        </w:rPr>
        <w:lastRenderedPageBreak/>
        <w:t>【</w:t>
      </w:r>
      <w:r w:rsidRPr="00216638">
        <w:rPr>
          <w:rFonts w:ascii="標楷體" w:eastAsia="標楷體" w:hAnsi="標楷體"/>
          <w:b/>
          <w:sz w:val="40"/>
          <w:szCs w:val="40"/>
        </w:rPr>
        <w:t>11</w:t>
      </w:r>
      <w:r w:rsidRPr="00216638">
        <w:rPr>
          <w:rFonts w:ascii="標楷體" w:eastAsia="標楷體" w:hAnsi="標楷體" w:hint="eastAsia"/>
          <w:b/>
          <w:sz w:val="40"/>
          <w:szCs w:val="40"/>
        </w:rPr>
        <w:t>3年度台灣百大糕餅伴手禮聯合行銷推廣同意書】</w:t>
      </w:r>
    </w:p>
    <w:p w:rsidR="003C6541" w:rsidRPr="00216638" w:rsidRDefault="003C6541" w:rsidP="003C6541">
      <w:pPr>
        <w:spacing w:line="500" w:lineRule="exact"/>
        <w:jc w:val="both"/>
        <w:rPr>
          <w:rFonts w:ascii="標楷體" w:eastAsia="標楷體" w:hAnsi="標楷體"/>
          <w:sz w:val="32"/>
          <w:szCs w:val="32"/>
        </w:rPr>
      </w:pPr>
      <w:r w:rsidRPr="00216638">
        <w:rPr>
          <w:rFonts w:ascii="標楷體" w:eastAsia="標楷體" w:hAnsi="標楷體" w:hint="eastAsia"/>
          <w:sz w:val="32"/>
          <w:szCs w:val="32"/>
        </w:rPr>
        <w:t>本公司「</w:t>
      </w:r>
      <w:r w:rsidRPr="00216638">
        <w:rPr>
          <w:rFonts w:ascii="標楷體" w:eastAsia="標楷體" w:hAnsi="標楷體" w:hint="eastAsia"/>
          <w:sz w:val="32"/>
          <w:szCs w:val="32"/>
          <w:u w:val="single"/>
        </w:rPr>
        <w:t xml:space="preserve">         　　            </w:t>
      </w:r>
      <w:r w:rsidRPr="00216638">
        <w:rPr>
          <w:rFonts w:ascii="標楷體" w:eastAsia="標楷體" w:hAnsi="標楷體" w:hint="eastAsia"/>
          <w:sz w:val="32"/>
          <w:szCs w:val="32"/>
        </w:rPr>
        <w:t>」</w:t>
      </w:r>
      <w:r w:rsidRPr="00216638">
        <w:rPr>
          <w:rFonts w:ascii="標楷體" w:eastAsia="標楷體" w:hAnsi="標楷體" w:hint="eastAsia"/>
          <w:sz w:val="28"/>
          <w:szCs w:val="28"/>
        </w:rPr>
        <w:t>（產品名稱）</w:t>
      </w:r>
      <w:r w:rsidRPr="00216638">
        <w:rPr>
          <w:rFonts w:ascii="標楷體" w:eastAsia="標楷體" w:hAnsi="標楷體" w:hint="eastAsia"/>
          <w:sz w:val="32"/>
          <w:szCs w:val="32"/>
        </w:rPr>
        <w:t>參加中華民國糕餅商業同業公會全國聯合會舉辦之「台灣百大糕餅伴手禮」，並積極配合參與中華民國糕餅商業同業公會全國聯合會「台灣百大糕餅伴手禮」中之各項推廣方式及行銷活動。</w:t>
      </w:r>
    </w:p>
    <w:p w:rsidR="003C6541" w:rsidRPr="00216638" w:rsidRDefault="003C6541" w:rsidP="003C6541">
      <w:pPr>
        <w:spacing w:line="500" w:lineRule="exact"/>
        <w:jc w:val="both"/>
        <w:rPr>
          <w:rFonts w:ascii="標楷體" w:eastAsia="標楷體" w:hAnsi="標楷體"/>
          <w:sz w:val="32"/>
          <w:szCs w:val="32"/>
        </w:rPr>
      </w:pPr>
    </w:p>
    <w:p w:rsidR="003C6541" w:rsidRPr="00216638" w:rsidRDefault="003C6541" w:rsidP="003C6541">
      <w:pPr>
        <w:spacing w:line="500" w:lineRule="exact"/>
        <w:jc w:val="both"/>
        <w:rPr>
          <w:rFonts w:ascii="標楷體" w:eastAsia="標楷體" w:hAnsi="標楷體"/>
          <w:sz w:val="32"/>
          <w:szCs w:val="32"/>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r w:rsidRPr="00216638">
        <w:rPr>
          <w:rFonts w:ascii="標楷體" w:eastAsia="標楷體" w:hAnsi="標楷體" w:hint="eastAsia"/>
          <w:sz w:val="32"/>
          <w:szCs w:val="32"/>
        </w:rPr>
        <w:t>此致 中華民國糕餅商業同業公會全國聯合會</w:t>
      </w: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jc w:val="both"/>
        <w:rPr>
          <w:rFonts w:ascii="標楷體" w:eastAsia="標楷體" w:hAnsi="標楷體"/>
        </w:rPr>
      </w:pPr>
    </w:p>
    <w:p w:rsidR="003C6541" w:rsidRPr="00216638" w:rsidRDefault="003C6541" w:rsidP="003C6541">
      <w:pPr>
        <w:spacing w:line="500" w:lineRule="exact"/>
        <w:rPr>
          <w:rFonts w:ascii="標楷體" w:eastAsia="標楷體" w:hAnsi="標楷體"/>
          <w:sz w:val="32"/>
          <w:szCs w:val="32"/>
        </w:rPr>
      </w:pPr>
      <w:r w:rsidRPr="00216638">
        <w:rPr>
          <w:rFonts w:ascii="標楷體" w:eastAsia="標楷體" w:hAnsi="標楷體" w:hint="eastAsia"/>
          <w:sz w:val="32"/>
          <w:szCs w:val="32"/>
        </w:rPr>
        <w:t>公司名稱：                               （用印）</w:t>
      </w:r>
    </w:p>
    <w:p w:rsidR="003C6541" w:rsidRPr="00216638" w:rsidRDefault="003C6541" w:rsidP="003C6541">
      <w:pPr>
        <w:spacing w:line="500" w:lineRule="exact"/>
        <w:rPr>
          <w:rFonts w:ascii="標楷體" w:eastAsia="標楷體" w:hAnsi="標楷體"/>
          <w:sz w:val="32"/>
          <w:szCs w:val="32"/>
        </w:rPr>
      </w:pPr>
      <w:r w:rsidRPr="00216638">
        <w:rPr>
          <w:rFonts w:ascii="標楷體" w:eastAsia="標楷體" w:hAnsi="標楷體" w:hint="eastAsia"/>
          <w:sz w:val="32"/>
          <w:szCs w:val="32"/>
        </w:rPr>
        <w:t>負 責 人：                               （用印）</w:t>
      </w:r>
    </w:p>
    <w:p w:rsidR="003C6541" w:rsidRPr="00216638" w:rsidRDefault="003C6541" w:rsidP="003C6541">
      <w:pPr>
        <w:spacing w:line="500" w:lineRule="exact"/>
        <w:rPr>
          <w:rFonts w:ascii="標楷體" w:eastAsia="標楷體" w:hAnsi="標楷體"/>
          <w:sz w:val="32"/>
          <w:szCs w:val="32"/>
        </w:rPr>
      </w:pPr>
      <w:r w:rsidRPr="00216638">
        <w:rPr>
          <w:rFonts w:ascii="標楷體" w:eastAsia="標楷體" w:hAnsi="標楷體" w:hint="eastAsia"/>
          <w:sz w:val="32"/>
          <w:szCs w:val="32"/>
        </w:rPr>
        <w:t>聯 絡 人：</w:t>
      </w:r>
    </w:p>
    <w:p w:rsidR="003C6541" w:rsidRPr="00216638" w:rsidRDefault="003C6541" w:rsidP="003C6541">
      <w:pPr>
        <w:spacing w:line="500" w:lineRule="exact"/>
        <w:rPr>
          <w:rFonts w:ascii="標楷體" w:eastAsia="標楷體" w:hAnsi="標楷體"/>
          <w:sz w:val="32"/>
          <w:szCs w:val="32"/>
        </w:rPr>
      </w:pPr>
      <w:r w:rsidRPr="00216638">
        <w:rPr>
          <w:rFonts w:ascii="標楷體" w:eastAsia="標楷體" w:hAnsi="標楷體" w:hint="eastAsia"/>
          <w:sz w:val="32"/>
          <w:szCs w:val="32"/>
        </w:rPr>
        <w:t>電    話：(   )</w:t>
      </w:r>
    </w:p>
    <w:p w:rsidR="003C6541" w:rsidRPr="00216638" w:rsidRDefault="003C6541" w:rsidP="003C6541">
      <w:pPr>
        <w:spacing w:line="500" w:lineRule="exact"/>
        <w:rPr>
          <w:rFonts w:ascii="標楷體" w:eastAsia="標楷體" w:hAnsi="標楷體"/>
          <w:sz w:val="32"/>
          <w:szCs w:val="32"/>
        </w:rPr>
      </w:pPr>
      <w:r w:rsidRPr="00216638">
        <w:rPr>
          <w:rFonts w:ascii="標楷體" w:eastAsia="標楷體" w:hAnsi="標楷體" w:hint="eastAsia"/>
          <w:sz w:val="32"/>
          <w:szCs w:val="32"/>
        </w:rPr>
        <w:t xml:space="preserve">傳    真：(   ) </w:t>
      </w:r>
    </w:p>
    <w:p w:rsidR="003C6541" w:rsidRPr="00216638" w:rsidRDefault="003C6541" w:rsidP="003C6541">
      <w:pPr>
        <w:spacing w:line="500" w:lineRule="exact"/>
        <w:rPr>
          <w:rFonts w:ascii="標楷體" w:eastAsia="標楷體" w:hAnsi="標楷體"/>
          <w:sz w:val="32"/>
          <w:szCs w:val="32"/>
        </w:rPr>
      </w:pPr>
    </w:p>
    <w:p w:rsidR="003C6541" w:rsidRPr="00216638" w:rsidRDefault="003C6541" w:rsidP="003C6541">
      <w:pPr>
        <w:spacing w:line="500" w:lineRule="exact"/>
        <w:rPr>
          <w:rFonts w:ascii="標楷體" w:eastAsia="標楷體" w:hAnsi="標楷體"/>
          <w:sz w:val="32"/>
          <w:szCs w:val="32"/>
        </w:rPr>
      </w:pPr>
    </w:p>
    <w:p w:rsidR="003C6541" w:rsidRPr="00216638" w:rsidRDefault="003C6541" w:rsidP="003C6541">
      <w:pPr>
        <w:spacing w:line="500" w:lineRule="exact"/>
        <w:jc w:val="distribute"/>
        <w:rPr>
          <w:rFonts w:ascii="標楷體" w:eastAsia="標楷體" w:hAnsi="標楷體"/>
          <w:sz w:val="32"/>
          <w:szCs w:val="32"/>
        </w:rPr>
      </w:pPr>
      <w:r w:rsidRPr="00216638">
        <w:rPr>
          <w:rFonts w:ascii="標楷體" w:eastAsia="標楷體" w:hAnsi="標楷體" w:hint="eastAsia"/>
          <w:sz w:val="32"/>
          <w:szCs w:val="32"/>
        </w:rPr>
        <w:t xml:space="preserve">日期：中華民國 </w:t>
      </w:r>
      <w:r w:rsidRPr="00216638">
        <w:rPr>
          <w:rFonts w:ascii="標楷體" w:eastAsia="標楷體" w:hAnsi="標楷體"/>
          <w:sz w:val="32"/>
          <w:szCs w:val="32"/>
        </w:rPr>
        <w:t>11</w:t>
      </w:r>
      <w:r w:rsidRPr="00216638">
        <w:rPr>
          <w:rFonts w:ascii="標楷體" w:eastAsia="標楷體" w:hAnsi="標楷體" w:hint="eastAsia"/>
          <w:sz w:val="32"/>
          <w:szCs w:val="32"/>
        </w:rPr>
        <w:t>3 年     月     日</w:t>
      </w:r>
    </w:p>
    <w:p w:rsidR="003C6541" w:rsidRPr="00216638" w:rsidRDefault="003C6541" w:rsidP="003C6541">
      <w:pPr>
        <w:spacing w:line="500" w:lineRule="exact"/>
        <w:rPr>
          <w:rFonts w:ascii="標楷體" w:eastAsia="標楷體" w:hAnsi="標楷體"/>
          <w:b/>
          <w:sz w:val="40"/>
          <w:szCs w:val="40"/>
        </w:rPr>
      </w:pPr>
      <w:r w:rsidRPr="00216638">
        <w:rPr>
          <w:rFonts w:ascii="標楷體" w:eastAsia="標楷體" w:hAnsi="標楷體"/>
          <w:b/>
          <w:sz w:val="32"/>
        </w:rPr>
        <w:br w:type="page"/>
      </w:r>
      <w:r w:rsidRPr="00216638">
        <w:rPr>
          <w:rFonts w:ascii="標楷體" w:eastAsia="標楷體" w:hAnsi="標楷體" w:hint="eastAsia"/>
          <w:b/>
          <w:sz w:val="40"/>
          <w:szCs w:val="40"/>
        </w:rPr>
        <w:lastRenderedPageBreak/>
        <w:t>【1</w:t>
      </w:r>
      <w:r w:rsidRPr="00216638">
        <w:rPr>
          <w:rFonts w:ascii="標楷體" w:eastAsia="標楷體" w:hAnsi="標楷體"/>
          <w:b/>
          <w:sz w:val="40"/>
          <w:szCs w:val="40"/>
        </w:rPr>
        <w:t>1</w:t>
      </w:r>
      <w:r w:rsidRPr="00216638">
        <w:rPr>
          <w:rFonts w:ascii="標楷體" w:eastAsia="標楷體" w:hAnsi="標楷體" w:hint="eastAsia"/>
          <w:b/>
          <w:sz w:val="40"/>
          <w:szCs w:val="40"/>
        </w:rPr>
        <w:t>3年度台灣</w:t>
      </w:r>
      <w:r w:rsidRPr="00216638">
        <w:rPr>
          <w:rFonts w:ascii="標楷體" w:eastAsia="標楷體" w:hAnsi="標楷體" w:hint="eastAsia"/>
          <w:b/>
          <w:sz w:val="40"/>
          <w:szCs w:val="40"/>
          <w:lang w:eastAsia="zh-HK"/>
        </w:rPr>
        <w:t>百大</w:t>
      </w:r>
      <w:r w:rsidRPr="00216638">
        <w:rPr>
          <w:rFonts w:ascii="標楷體" w:eastAsia="標楷體" w:hAnsi="標楷體" w:hint="eastAsia"/>
          <w:b/>
          <w:sz w:val="40"/>
          <w:szCs w:val="40"/>
        </w:rPr>
        <w:t>糕餅伴手禮聯合行銷推廣辦法】</w:t>
      </w:r>
    </w:p>
    <w:p w:rsidR="003C6541" w:rsidRPr="00216638" w:rsidRDefault="003C6541" w:rsidP="003C6541">
      <w:pPr>
        <w:spacing w:line="480" w:lineRule="exact"/>
        <w:rPr>
          <w:rFonts w:ascii="標楷體" w:eastAsia="標楷體" w:hAnsi="標楷體"/>
          <w:b/>
          <w:sz w:val="28"/>
          <w:szCs w:val="28"/>
        </w:rPr>
      </w:pPr>
      <w:r w:rsidRPr="00216638">
        <w:rPr>
          <w:rFonts w:ascii="標楷體" w:eastAsia="標楷體" w:hAnsi="標楷體" w:hint="eastAsia"/>
          <w:b/>
          <w:sz w:val="28"/>
          <w:szCs w:val="28"/>
        </w:rPr>
        <w:t>一、緣起：</w:t>
      </w:r>
    </w:p>
    <w:p w:rsidR="003C6541" w:rsidRPr="00216638" w:rsidRDefault="003C6541" w:rsidP="003C6541">
      <w:pPr>
        <w:spacing w:line="480" w:lineRule="exact"/>
        <w:ind w:leftChars="235" w:left="564"/>
        <w:rPr>
          <w:rFonts w:ascii="標楷體" w:eastAsia="標楷體" w:hAnsi="標楷體"/>
          <w:sz w:val="28"/>
          <w:szCs w:val="28"/>
        </w:rPr>
      </w:pPr>
      <w:r w:rsidRPr="00216638">
        <w:rPr>
          <w:rFonts w:ascii="標楷體" w:eastAsia="標楷體" w:hAnsi="標楷體" w:hint="eastAsia"/>
          <w:sz w:val="28"/>
          <w:szCs w:val="28"/>
        </w:rPr>
        <w:t>為協助推廣在地觀光特產、活絡台灣地方糕餅，中華民國糕餅商業同業公會全國聯合會偕同各縣市糕餅商業同業公會舉辦「</w:t>
      </w:r>
      <w:proofErr w:type="gramStart"/>
      <w:r w:rsidRPr="00216638">
        <w:rPr>
          <w:rFonts w:ascii="標楷體" w:eastAsia="標楷體" w:hAnsi="標楷體" w:hint="eastAsia"/>
          <w:sz w:val="28"/>
          <w:szCs w:val="28"/>
        </w:rPr>
        <w:t>1</w:t>
      </w:r>
      <w:r w:rsidRPr="00216638">
        <w:rPr>
          <w:rFonts w:ascii="標楷體" w:eastAsia="標楷體" w:hAnsi="標楷體"/>
          <w:sz w:val="28"/>
          <w:szCs w:val="28"/>
        </w:rPr>
        <w:t>1</w:t>
      </w:r>
      <w:r w:rsidRPr="00216638">
        <w:rPr>
          <w:rFonts w:ascii="標楷體" w:eastAsia="標楷體" w:hAnsi="標楷體" w:hint="eastAsia"/>
          <w:sz w:val="28"/>
          <w:szCs w:val="28"/>
        </w:rPr>
        <w:t>3</w:t>
      </w:r>
      <w:proofErr w:type="gramEnd"/>
      <w:r w:rsidRPr="00216638">
        <w:rPr>
          <w:rFonts w:ascii="標楷體" w:eastAsia="標楷體" w:hAnsi="標楷體" w:hint="eastAsia"/>
          <w:sz w:val="28"/>
          <w:szCs w:val="28"/>
        </w:rPr>
        <w:t>年度台灣</w:t>
      </w:r>
      <w:r w:rsidRPr="00216638">
        <w:rPr>
          <w:rFonts w:ascii="標楷體" w:eastAsia="標楷體" w:hAnsi="標楷體" w:hint="eastAsia"/>
          <w:sz w:val="28"/>
          <w:szCs w:val="28"/>
          <w:lang w:eastAsia="zh-HK"/>
        </w:rPr>
        <w:t>百大</w:t>
      </w:r>
      <w:r w:rsidRPr="00216638">
        <w:rPr>
          <w:rFonts w:ascii="標楷體" w:eastAsia="標楷體" w:hAnsi="標楷體" w:hint="eastAsia"/>
          <w:sz w:val="28"/>
          <w:szCs w:val="28"/>
        </w:rPr>
        <w:t>糕餅伴手禮」評鑑，匯集台灣各地特產，深入發掘代表各縣市在地特色的優質伴手禮。</w:t>
      </w:r>
    </w:p>
    <w:p w:rsidR="003C6541" w:rsidRPr="00216638" w:rsidRDefault="003C6541" w:rsidP="003C6541">
      <w:pPr>
        <w:spacing w:line="480" w:lineRule="exact"/>
        <w:rPr>
          <w:rFonts w:ascii="標楷體" w:eastAsia="標楷體" w:hAnsi="標楷體"/>
          <w:b/>
          <w:sz w:val="28"/>
          <w:szCs w:val="28"/>
        </w:rPr>
      </w:pPr>
      <w:r w:rsidRPr="00216638">
        <w:rPr>
          <w:rFonts w:ascii="標楷體" w:eastAsia="標楷體" w:hAnsi="標楷體" w:hint="eastAsia"/>
          <w:b/>
          <w:sz w:val="28"/>
          <w:szCs w:val="28"/>
        </w:rPr>
        <w:t>二、目的：</w:t>
      </w:r>
    </w:p>
    <w:p w:rsidR="003C6541" w:rsidRPr="00216638" w:rsidRDefault="003C6541" w:rsidP="003C6541">
      <w:pPr>
        <w:spacing w:line="480" w:lineRule="exact"/>
        <w:ind w:leftChars="236" w:left="566"/>
        <w:rPr>
          <w:rFonts w:ascii="標楷體" w:eastAsia="標楷體" w:hAnsi="標楷體"/>
          <w:sz w:val="28"/>
          <w:szCs w:val="28"/>
        </w:rPr>
      </w:pPr>
      <w:r w:rsidRPr="00216638">
        <w:rPr>
          <w:rFonts w:ascii="標楷體" w:eastAsia="標楷體" w:hAnsi="標楷體" w:hint="eastAsia"/>
          <w:sz w:val="28"/>
          <w:szCs w:val="28"/>
        </w:rPr>
        <w:t>為協助拓展通路行銷，增加商機、帶動實質收益，同時提昇消費者購買意願、刺激消費，成為消費者購物贈禮之首選，本會</w:t>
      </w:r>
      <w:proofErr w:type="gramStart"/>
      <w:r w:rsidRPr="00216638">
        <w:rPr>
          <w:rFonts w:ascii="標楷體" w:eastAsia="標楷體" w:hAnsi="標楷體" w:hint="eastAsia"/>
          <w:sz w:val="28"/>
          <w:szCs w:val="28"/>
        </w:rPr>
        <w:t>規</w:t>
      </w:r>
      <w:proofErr w:type="gramEnd"/>
      <w:r w:rsidRPr="00216638">
        <w:rPr>
          <w:rFonts w:ascii="標楷體" w:eastAsia="標楷體" w:hAnsi="標楷體" w:hint="eastAsia"/>
          <w:sz w:val="28"/>
          <w:szCs w:val="28"/>
        </w:rPr>
        <w:t>畫聯合行銷推廣方式如下，期許透過聯合行銷宣傳，有效提昇各地優良伴手禮之知名度及形象，達到聚焦與行銷效果。</w:t>
      </w:r>
    </w:p>
    <w:p w:rsidR="003C6541" w:rsidRPr="00216638" w:rsidRDefault="003C6541" w:rsidP="003C6541">
      <w:pPr>
        <w:spacing w:line="480" w:lineRule="exact"/>
        <w:rPr>
          <w:rFonts w:ascii="標楷體" w:eastAsia="標楷體" w:hAnsi="標楷體"/>
          <w:sz w:val="28"/>
          <w:szCs w:val="28"/>
        </w:rPr>
      </w:pPr>
      <w:r w:rsidRPr="00216638">
        <w:rPr>
          <w:rFonts w:ascii="標楷體" w:eastAsia="標楷體" w:hAnsi="標楷體" w:hint="eastAsia"/>
          <w:b/>
          <w:sz w:val="28"/>
          <w:szCs w:val="28"/>
        </w:rPr>
        <w:t>三、主辦單位：</w:t>
      </w:r>
      <w:r w:rsidRPr="00216638">
        <w:rPr>
          <w:rFonts w:ascii="標楷體" w:eastAsia="標楷體" w:hAnsi="標楷體" w:hint="eastAsia"/>
          <w:sz w:val="28"/>
          <w:szCs w:val="28"/>
        </w:rPr>
        <w:t>中華民國糕餅商業同業公會全國聯合會</w:t>
      </w:r>
    </w:p>
    <w:p w:rsidR="003C6541" w:rsidRPr="00216638" w:rsidRDefault="003C6541" w:rsidP="003C6541">
      <w:pPr>
        <w:spacing w:line="480" w:lineRule="exact"/>
        <w:ind w:left="1984" w:hangingChars="708" w:hanging="1984"/>
        <w:rPr>
          <w:rFonts w:ascii="標楷體" w:eastAsia="標楷體" w:hAnsi="標楷體"/>
          <w:sz w:val="28"/>
          <w:szCs w:val="28"/>
        </w:rPr>
      </w:pPr>
      <w:r w:rsidRPr="00216638">
        <w:rPr>
          <w:rFonts w:ascii="標楷體" w:eastAsia="標楷體" w:hAnsi="標楷體" w:hint="eastAsia"/>
          <w:b/>
          <w:sz w:val="28"/>
          <w:szCs w:val="28"/>
        </w:rPr>
        <w:t>四、協辦單位：</w:t>
      </w:r>
      <w:r w:rsidRPr="00216638">
        <w:rPr>
          <w:rFonts w:ascii="標楷體" w:eastAsia="標楷體" w:hAnsi="標楷體" w:hint="eastAsia"/>
          <w:sz w:val="28"/>
          <w:szCs w:val="28"/>
        </w:rPr>
        <w:t>六都糕餅商業同業公會、台灣省糕餅商業同業公會聯合會及各縣市糕餅商業同業公會。</w:t>
      </w:r>
    </w:p>
    <w:p w:rsidR="003C6541" w:rsidRPr="00216638" w:rsidRDefault="003C6541" w:rsidP="003C6541">
      <w:pPr>
        <w:spacing w:line="480" w:lineRule="exact"/>
        <w:rPr>
          <w:rFonts w:ascii="標楷體" w:eastAsia="標楷體" w:hAnsi="標楷體"/>
          <w:b/>
          <w:sz w:val="28"/>
          <w:szCs w:val="28"/>
        </w:rPr>
      </w:pPr>
      <w:r w:rsidRPr="00216638">
        <w:rPr>
          <w:rFonts w:ascii="標楷體" w:eastAsia="標楷體" w:hAnsi="標楷體" w:hint="eastAsia"/>
          <w:b/>
          <w:sz w:val="28"/>
          <w:szCs w:val="28"/>
        </w:rPr>
        <w:t>五、聯合行銷推廣方式：</w:t>
      </w:r>
    </w:p>
    <w:p w:rsidR="003C6541" w:rsidRPr="00216638" w:rsidRDefault="003C6541" w:rsidP="003C6541">
      <w:pPr>
        <w:spacing w:line="480" w:lineRule="exact"/>
        <w:ind w:leftChars="118" w:left="283"/>
        <w:outlineLvl w:val="0"/>
        <w:rPr>
          <w:rFonts w:ascii="標楷體" w:eastAsia="標楷體" w:hAnsi="標楷體"/>
          <w:b/>
          <w:sz w:val="28"/>
          <w:szCs w:val="28"/>
        </w:rPr>
      </w:pPr>
      <w:r w:rsidRPr="00216638">
        <w:rPr>
          <w:rFonts w:ascii="標楷體" w:eastAsia="標楷體" w:hAnsi="標楷體" w:hint="eastAsia"/>
          <w:b/>
          <w:sz w:val="28"/>
          <w:szCs w:val="28"/>
        </w:rPr>
        <w:t>1、評鑑標章</w:t>
      </w:r>
    </w:p>
    <w:p w:rsidR="003C6541" w:rsidRPr="00216638" w:rsidRDefault="003C6541" w:rsidP="003C6541">
      <w:pPr>
        <w:autoSpaceDE w:val="0"/>
        <w:autoSpaceDN w:val="0"/>
        <w:adjustRightInd w:val="0"/>
        <w:snapToGrid w:val="0"/>
        <w:spacing w:line="480" w:lineRule="exact"/>
        <w:ind w:leftChars="295" w:left="709" w:hanging="1"/>
        <w:jc w:val="both"/>
        <w:rPr>
          <w:rFonts w:ascii="標楷體" w:eastAsia="標楷體" w:hAnsi="標楷體"/>
          <w:spacing w:val="-6"/>
          <w:sz w:val="28"/>
        </w:rPr>
      </w:pPr>
      <w:r w:rsidRPr="00216638">
        <w:rPr>
          <w:rFonts w:ascii="標楷體" w:eastAsia="標楷體" w:hAnsi="標楷體" w:hint="eastAsia"/>
          <w:sz w:val="28"/>
        </w:rPr>
        <w:t>本會</w:t>
      </w:r>
      <w:r w:rsidRPr="00216638">
        <w:rPr>
          <w:rFonts w:ascii="標楷體" w:eastAsia="標楷體" w:hAnsi="標楷體" w:hint="eastAsia"/>
          <w:sz w:val="28"/>
          <w:szCs w:val="28"/>
        </w:rPr>
        <w:t>評鑑產品分為二個獎項，</w:t>
      </w:r>
      <w:r w:rsidRPr="00216638">
        <w:rPr>
          <w:rFonts w:ascii="標楷體" w:eastAsia="標楷體" w:hAnsi="標楷體" w:hint="eastAsia"/>
          <w:sz w:val="28"/>
        </w:rPr>
        <w:t>頒贈</w:t>
      </w:r>
      <w:r w:rsidRPr="00216638">
        <w:rPr>
          <w:rFonts w:ascii="標楷體" w:eastAsia="標楷體" w:hAnsi="標楷體" w:hint="eastAsia"/>
          <w:sz w:val="28"/>
          <w:szCs w:val="28"/>
        </w:rPr>
        <w:t>『金質獎-獎</w:t>
      </w:r>
      <w:proofErr w:type="gramStart"/>
      <w:r w:rsidRPr="00216638">
        <w:rPr>
          <w:rFonts w:ascii="標楷體" w:eastAsia="標楷體" w:hAnsi="標楷體" w:hint="eastAsia"/>
          <w:sz w:val="28"/>
          <w:szCs w:val="28"/>
        </w:rPr>
        <w:t>座乙面</w:t>
      </w:r>
      <w:proofErr w:type="gramEnd"/>
      <w:r w:rsidRPr="00216638">
        <w:rPr>
          <w:rFonts w:ascii="標楷體" w:eastAsia="標楷體" w:hAnsi="標楷體" w:hint="eastAsia"/>
          <w:sz w:val="28"/>
          <w:szCs w:val="28"/>
        </w:rPr>
        <w:t>』或『優質獎-</w:t>
      </w:r>
      <w:proofErr w:type="gramStart"/>
      <w:r w:rsidRPr="00216638">
        <w:rPr>
          <w:rFonts w:ascii="標楷體" w:eastAsia="標楷體" w:hAnsi="標楷體" w:hint="eastAsia"/>
          <w:sz w:val="28"/>
          <w:szCs w:val="28"/>
        </w:rPr>
        <w:t>獎牌乙面</w:t>
      </w:r>
      <w:proofErr w:type="gramEnd"/>
      <w:r w:rsidRPr="00216638">
        <w:rPr>
          <w:rFonts w:ascii="標楷體" w:eastAsia="標楷體" w:hAnsi="標楷體" w:hint="eastAsia"/>
          <w:sz w:val="28"/>
          <w:szCs w:val="28"/>
        </w:rPr>
        <w:t>』</w:t>
      </w:r>
      <w:r w:rsidRPr="00216638">
        <w:rPr>
          <w:rFonts w:ascii="標楷體" w:eastAsia="標楷體" w:hAnsi="標楷體" w:hint="eastAsia"/>
          <w:sz w:val="28"/>
        </w:rPr>
        <w:t>，並</w:t>
      </w:r>
      <w:r w:rsidRPr="00216638">
        <w:rPr>
          <w:rFonts w:ascii="標楷體" w:eastAsia="標楷體" w:hAnsi="標楷體" w:hint="eastAsia"/>
          <w:sz w:val="28"/>
          <w:szCs w:val="28"/>
        </w:rPr>
        <w:t>授予「台灣</w:t>
      </w:r>
      <w:r w:rsidRPr="00216638">
        <w:rPr>
          <w:rFonts w:ascii="標楷體" w:eastAsia="標楷體" w:hAnsi="標楷體" w:hint="eastAsia"/>
          <w:sz w:val="28"/>
          <w:szCs w:val="28"/>
          <w:lang w:eastAsia="zh-HK"/>
        </w:rPr>
        <w:t>百大</w:t>
      </w:r>
      <w:r w:rsidRPr="00216638">
        <w:rPr>
          <w:rFonts w:ascii="標楷體" w:eastAsia="標楷體" w:hAnsi="標楷體" w:hint="eastAsia"/>
          <w:sz w:val="28"/>
          <w:szCs w:val="28"/>
        </w:rPr>
        <w:t>糕餅伴手禮」之標章設計檔案，廠商得正當使用標章設計於入選伴手禮產品包裝上及相關文宣品，做為消費者選購產品之最佳參考。</w:t>
      </w:r>
    </w:p>
    <w:p w:rsidR="003C6541" w:rsidRPr="00216638" w:rsidRDefault="003C6541" w:rsidP="003C6541">
      <w:pPr>
        <w:spacing w:line="480" w:lineRule="exact"/>
        <w:ind w:leftChars="118" w:left="283"/>
        <w:outlineLvl w:val="0"/>
        <w:rPr>
          <w:rFonts w:ascii="標楷體" w:eastAsia="標楷體" w:hAnsi="標楷體"/>
          <w:b/>
          <w:sz w:val="28"/>
          <w:szCs w:val="28"/>
        </w:rPr>
      </w:pPr>
      <w:r w:rsidRPr="00216638">
        <w:rPr>
          <w:rFonts w:ascii="標楷體" w:eastAsia="標楷體" w:hAnsi="標楷體" w:hint="eastAsia"/>
          <w:b/>
          <w:sz w:val="28"/>
          <w:szCs w:val="28"/>
        </w:rPr>
        <w:t>2、網頁公告</w:t>
      </w:r>
    </w:p>
    <w:p w:rsidR="003C6541" w:rsidRPr="00216638" w:rsidRDefault="003C6541" w:rsidP="003C6541">
      <w:pPr>
        <w:kinsoku w:val="0"/>
        <w:snapToGrid w:val="0"/>
        <w:spacing w:line="480" w:lineRule="exact"/>
        <w:ind w:leftChars="294" w:left="706"/>
        <w:rPr>
          <w:rFonts w:ascii="標楷體" w:eastAsia="標楷體" w:hAnsi="標楷體"/>
          <w:sz w:val="28"/>
          <w:szCs w:val="28"/>
        </w:rPr>
      </w:pPr>
      <w:r w:rsidRPr="00216638">
        <w:rPr>
          <w:rFonts w:ascii="標楷體" w:eastAsia="標楷體" w:hAnsi="標楷體" w:hint="eastAsia"/>
          <w:sz w:val="28"/>
          <w:szCs w:val="28"/>
        </w:rPr>
        <w:t>發佈於本會官網</w:t>
      </w:r>
      <w:proofErr w:type="gramStart"/>
      <w:r w:rsidRPr="00216638">
        <w:rPr>
          <w:rFonts w:ascii="標楷體" w:eastAsia="標楷體" w:hAnsi="標楷體" w:hint="eastAsia"/>
        </w:rPr>
        <w:t>（</w:t>
      </w:r>
      <w:proofErr w:type="gramEnd"/>
      <w:r w:rsidRPr="00216638">
        <w:rPr>
          <w:rFonts w:ascii="標楷體" w:eastAsia="標楷體" w:hAnsi="標楷體"/>
        </w:rPr>
        <w:t>http://www.bakery-roc.org.tw/</w:t>
      </w:r>
      <w:proofErr w:type="gramStart"/>
      <w:r w:rsidRPr="00216638">
        <w:rPr>
          <w:rFonts w:ascii="標楷體" w:eastAsia="標楷體" w:hAnsi="標楷體" w:hint="eastAsia"/>
        </w:rPr>
        <w:t>）</w:t>
      </w:r>
      <w:proofErr w:type="gramEnd"/>
      <w:r w:rsidRPr="00216638">
        <w:rPr>
          <w:rFonts w:ascii="標楷體" w:eastAsia="標楷體" w:hAnsi="標楷體" w:hint="eastAsia"/>
          <w:sz w:val="28"/>
          <w:szCs w:val="28"/>
        </w:rPr>
        <w:t>及FB</w:t>
      </w:r>
      <w:r w:rsidRPr="00216638">
        <w:rPr>
          <w:rFonts w:ascii="標楷體" w:eastAsia="標楷體" w:hAnsi="標楷體" w:hint="eastAsia"/>
        </w:rPr>
        <w:t>(</w:t>
      </w:r>
      <w:r w:rsidRPr="00216638">
        <w:rPr>
          <w:rFonts w:ascii="標楷體" w:eastAsia="標楷體" w:hAnsi="標楷體"/>
        </w:rPr>
        <w:t>https://reurl.cc/WDgZd9</w:t>
      </w:r>
      <w:r w:rsidRPr="00216638">
        <w:rPr>
          <w:rFonts w:ascii="標楷體" w:eastAsia="標楷體" w:hAnsi="標楷體" w:hint="eastAsia"/>
        </w:rPr>
        <w:t>)</w:t>
      </w:r>
      <w:r w:rsidRPr="00216638">
        <w:rPr>
          <w:rFonts w:ascii="標楷體" w:eastAsia="標楷體" w:hAnsi="標楷體" w:hint="eastAsia"/>
          <w:sz w:val="28"/>
          <w:szCs w:val="28"/>
        </w:rPr>
        <w:t>，以擴大宣傳效果進行網路行銷。</w:t>
      </w:r>
    </w:p>
    <w:p w:rsidR="003C6541" w:rsidRPr="00216638" w:rsidRDefault="003C6541" w:rsidP="003C6541">
      <w:pPr>
        <w:spacing w:line="480" w:lineRule="exact"/>
        <w:ind w:leftChars="118" w:left="283"/>
        <w:outlineLvl w:val="0"/>
        <w:rPr>
          <w:rFonts w:ascii="標楷體" w:eastAsia="標楷體" w:hAnsi="標楷體"/>
          <w:b/>
          <w:sz w:val="28"/>
          <w:szCs w:val="28"/>
        </w:rPr>
      </w:pPr>
      <w:r w:rsidRPr="00216638">
        <w:rPr>
          <w:rFonts w:ascii="標楷體" w:eastAsia="標楷體" w:hAnsi="標楷體" w:hint="eastAsia"/>
          <w:b/>
          <w:sz w:val="28"/>
          <w:szCs w:val="28"/>
        </w:rPr>
        <w:t>3、宣傳行銷</w:t>
      </w:r>
    </w:p>
    <w:p w:rsidR="003C6541" w:rsidRPr="00216638" w:rsidRDefault="003C6541" w:rsidP="003C6541">
      <w:pPr>
        <w:autoSpaceDE w:val="0"/>
        <w:autoSpaceDN w:val="0"/>
        <w:adjustRightInd w:val="0"/>
        <w:snapToGrid w:val="0"/>
        <w:spacing w:line="480" w:lineRule="exact"/>
        <w:ind w:leftChars="294" w:left="707" w:hanging="1"/>
        <w:jc w:val="both"/>
        <w:rPr>
          <w:rFonts w:ascii="標楷體" w:eastAsia="標楷體" w:hAnsi="標楷體"/>
          <w:spacing w:val="-6"/>
          <w:sz w:val="28"/>
        </w:rPr>
      </w:pPr>
      <w:r w:rsidRPr="00216638">
        <w:rPr>
          <w:rFonts w:ascii="標楷體" w:eastAsia="標楷體" w:hAnsi="標楷體" w:hint="eastAsia"/>
          <w:spacing w:val="-6"/>
          <w:sz w:val="28"/>
        </w:rPr>
        <w:t>本會行文至中央政府及地方政府，建請所屬單位，對外提供伴手禮品時，能優先採購經本會評鑑之產品。</w:t>
      </w:r>
    </w:p>
    <w:p w:rsidR="003C6541" w:rsidRPr="00216638" w:rsidRDefault="003C6541" w:rsidP="003C6541">
      <w:pPr>
        <w:autoSpaceDE w:val="0"/>
        <w:autoSpaceDN w:val="0"/>
        <w:adjustRightInd w:val="0"/>
        <w:snapToGrid w:val="0"/>
        <w:spacing w:line="480" w:lineRule="exact"/>
        <w:ind w:leftChars="117" w:left="282" w:hanging="1"/>
        <w:jc w:val="both"/>
        <w:rPr>
          <w:rFonts w:ascii="標楷體" w:eastAsia="標楷體" w:hAnsi="標楷體"/>
          <w:b/>
          <w:spacing w:val="-6"/>
          <w:sz w:val="28"/>
        </w:rPr>
      </w:pPr>
      <w:r w:rsidRPr="00216638">
        <w:rPr>
          <w:rFonts w:ascii="標楷體" w:eastAsia="標楷體" w:hAnsi="標楷體" w:hint="eastAsia"/>
          <w:b/>
          <w:spacing w:val="-6"/>
          <w:sz w:val="28"/>
        </w:rPr>
        <w:t>4、媒合活動</w:t>
      </w:r>
    </w:p>
    <w:p w:rsidR="003C6541" w:rsidRPr="00216638" w:rsidRDefault="003C6541" w:rsidP="003C6541">
      <w:pPr>
        <w:autoSpaceDE w:val="0"/>
        <w:autoSpaceDN w:val="0"/>
        <w:adjustRightInd w:val="0"/>
        <w:snapToGrid w:val="0"/>
        <w:spacing w:line="480" w:lineRule="exact"/>
        <w:ind w:leftChars="294" w:left="707" w:hanging="1"/>
        <w:jc w:val="both"/>
        <w:rPr>
          <w:rFonts w:ascii="標楷體" w:eastAsia="標楷體" w:hAnsi="標楷體"/>
          <w:spacing w:val="-6"/>
          <w:sz w:val="28"/>
        </w:rPr>
      </w:pPr>
      <w:r w:rsidRPr="00216638">
        <w:rPr>
          <w:rFonts w:ascii="標楷體" w:eastAsia="標楷體" w:hAnsi="標楷體" w:hint="eastAsia"/>
          <w:spacing w:val="-6"/>
          <w:sz w:val="28"/>
        </w:rPr>
        <w:t>本會協助媒合參加政府相關或國內外相關產業行銷活動。</w:t>
      </w:r>
    </w:p>
    <w:p w:rsidR="003C6541" w:rsidRPr="00216638" w:rsidRDefault="003C6541" w:rsidP="003C6541">
      <w:pPr>
        <w:spacing w:line="480" w:lineRule="exact"/>
        <w:rPr>
          <w:rFonts w:ascii="標楷體" w:eastAsia="標楷體" w:hAnsi="標楷體"/>
          <w:b/>
          <w:sz w:val="28"/>
          <w:szCs w:val="28"/>
        </w:rPr>
      </w:pPr>
      <w:r w:rsidRPr="00216638">
        <w:rPr>
          <w:rFonts w:ascii="標楷體" w:eastAsia="標楷體" w:hAnsi="標楷體" w:hint="eastAsia"/>
          <w:b/>
          <w:sz w:val="28"/>
          <w:szCs w:val="28"/>
        </w:rPr>
        <w:t>六、其他</w:t>
      </w:r>
    </w:p>
    <w:p w:rsidR="000713CD" w:rsidRPr="00216638" w:rsidRDefault="003C6541" w:rsidP="00A52923">
      <w:pPr>
        <w:spacing w:line="480" w:lineRule="exact"/>
        <w:ind w:leftChars="295" w:left="708"/>
        <w:outlineLvl w:val="0"/>
        <w:rPr>
          <w:rFonts w:ascii="標楷體" w:eastAsia="標楷體" w:hAnsi="標楷體"/>
          <w:sz w:val="28"/>
          <w:szCs w:val="28"/>
        </w:rPr>
      </w:pPr>
      <w:r w:rsidRPr="00216638">
        <w:rPr>
          <w:rFonts w:ascii="標楷體" w:eastAsia="標楷體" w:hAnsi="標楷體" w:hint="eastAsia"/>
          <w:sz w:val="28"/>
          <w:szCs w:val="28"/>
        </w:rPr>
        <w:t>主辦單位保留隨時修正、暫停或終止本活動之權利，如有變動並將另行通知，如對本辦法及內容規範有疑義或爭議時，主辦單位有最終解釋及決定權。</w:t>
      </w:r>
    </w:p>
    <w:sectPr w:rsidR="000713CD" w:rsidRPr="00216638" w:rsidSect="00AF27D2">
      <w:footerReference w:type="default" r:id="rId9"/>
      <w:pgSz w:w="11906" w:h="16838"/>
      <w:pgMar w:top="709" w:right="707" w:bottom="567" w:left="85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FD" w:rsidRDefault="00BF35FD" w:rsidP="0041509D">
      <w:r>
        <w:separator/>
      </w:r>
    </w:p>
  </w:endnote>
  <w:endnote w:type="continuationSeparator" w:id="0">
    <w:p w:rsidR="00BF35FD" w:rsidRDefault="00BF35FD" w:rsidP="0041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Arial Unicode MS"/>
    <w:charset w:val="88"/>
    <w:family w:val="modern"/>
    <w:pitch w:val="fixed"/>
    <w:sig w:usb0="00000000" w:usb1="28091800" w:usb2="00000016" w:usb3="00000000" w:csb0="00100000" w:csb1="00000000"/>
  </w:font>
  <w:font w:name="標楷體a.">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830825"/>
      <w:docPartObj>
        <w:docPartGallery w:val="Page Numbers (Bottom of Page)"/>
        <w:docPartUnique/>
      </w:docPartObj>
    </w:sdtPr>
    <w:sdtEndPr/>
    <w:sdtContent>
      <w:p w:rsidR="00216638" w:rsidRDefault="00216638">
        <w:pPr>
          <w:pStyle w:val="a5"/>
          <w:jc w:val="center"/>
        </w:pPr>
        <w:r>
          <w:fldChar w:fldCharType="begin"/>
        </w:r>
        <w:r>
          <w:instrText>PAGE   \* MERGEFORMAT</w:instrText>
        </w:r>
        <w:r>
          <w:fldChar w:fldCharType="separate"/>
        </w:r>
        <w:r w:rsidR="004768BF" w:rsidRPr="004768BF">
          <w:rPr>
            <w:noProof/>
            <w:lang w:val="zh-TW"/>
          </w:rPr>
          <w:t>1</w:t>
        </w:r>
        <w:r>
          <w:fldChar w:fldCharType="end"/>
        </w:r>
      </w:p>
    </w:sdtContent>
  </w:sdt>
  <w:p w:rsidR="00216638" w:rsidRDefault="002166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FD" w:rsidRDefault="00BF35FD" w:rsidP="0041509D">
      <w:r>
        <w:separator/>
      </w:r>
    </w:p>
  </w:footnote>
  <w:footnote w:type="continuationSeparator" w:id="0">
    <w:p w:rsidR="00BF35FD" w:rsidRDefault="00BF35FD" w:rsidP="00415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FE9"/>
    <w:multiLevelType w:val="hybridMultilevel"/>
    <w:tmpl w:val="8DBCE490"/>
    <w:lvl w:ilvl="0" w:tplc="3BB881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981612"/>
    <w:multiLevelType w:val="hybridMultilevel"/>
    <w:tmpl w:val="4CE20C4E"/>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
    <w:nsid w:val="32C26B3D"/>
    <w:multiLevelType w:val="hybridMultilevel"/>
    <w:tmpl w:val="8B7EE0A6"/>
    <w:lvl w:ilvl="0" w:tplc="0409000F">
      <w:start w:val="1"/>
      <w:numFmt w:val="decimal"/>
      <w:lvlText w:val="%1."/>
      <w:lvlJc w:val="left"/>
      <w:pPr>
        <w:ind w:left="2746" w:hanging="480"/>
      </w:pPr>
    </w:lvl>
    <w:lvl w:ilvl="1" w:tplc="04090019" w:tentative="1">
      <w:start w:val="1"/>
      <w:numFmt w:val="ideographTraditional"/>
      <w:lvlText w:val="%2、"/>
      <w:lvlJc w:val="left"/>
      <w:pPr>
        <w:ind w:left="3226" w:hanging="480"/>
      </w:pPr>
    </w:lvl>
    <w:lvl w:ilvl="2" w:tplc="0409001B" w:tentative="1">
      <w:start w:val="1"/>
      <w:numFmt w:val="lowerRoman"/>
      <w:lvlText w:val="%3."/>
      <w:lvlJc w:val="right"/>
      <w:pPr>
        <w:ind w:left="3706" w:hanging="480"/>
      </w:pPr>
    </w:lvl>
    <w:lvl w:ilvl="3" w:tplc="0409000F" w:tentative="1">
      <w:start w:val="1"/>
      <w:numFmt w:val="decimal"/>
      <w:lvlText w:val="%4."/>
      <w:lvlJc w:val="left"/>
      <w:pPr>
        <w:ind w:left="4186" w:hanging="480"/>
      </w:pPr>
    </w:lvl>
    <w:lvl w:ilvl="4" w:tplc="04090019" w:tentative="1">
      <w:start w:val="1"/>
      <w:numFmt w:val="ideographTraditional"/>
      <w:lvlText w:val="%5、"/>
      <w:lvlJc w:val="left"/>
      <w:pPr>
        <w:ind w:left="4666" w:hanging="480"/>
      </w:pPr>
    </w:lvl>
    <w:lvl w:ilvl="5" w:tplc="0409001B" w:tentative="1">
      <w:start w:val="1"/>
      <w:numFmt w:val="lowerRoman"/>
      <w:lvlText w:val="%6."/>
      <w:lvlJc w:val="right"/>
      <w:pPr>
        <w:ind w:left="5146" w:hanging="480"/>
      </w:pPr>
    </w:lvl>
    <w:lvl w:ilvl="6" w:tplc="0409000F" w:tentative="1">
      <w:start w:val="1"/>
      <w:numFmt w:val="decimal"/>
      <w:lvlText w:val="%7."/>
      <w:lvlJc w:val="left"/>
      <w:pPr>
        <w:ind w:left="5626" w:hanging="480"/>
      </w:pPr>
    </w:lvl>
    <w:lvl w:ilvl="7" w:tplc="04090019" w:tentative="1">
      <w:start w:val="1"/>
      <w:numFmt w:val="ideographTraditional"/>
      <w:lvlText w:val="%8、"/>
      <w:lvlJc w:val="left"/>
      <w:pPr>
        <w:ind w:left="6106" w:hanging="480"/>
      </w:pPr>
    </w:lvl>
    <w:lvl w:ilvl="8" w:tplc="0409001B" w:tentative="1">
      <w:start w:val="1"/>
      <w:numFmt w:val="lowerRoman"/>
      <w:lvlText w:val="%9."/>
      <w:lvlJc w:val="right"/>
      <w:pPr>
        <w:ind w:left="6586" w:hanging="480"/>
      </w:pPr>
    </w:lvl>
  </w:abstractNum>
  <w:abstractNum w:abstractNumId="3">
    <w:nsid w:val="61BA60CB"/>
    <w:multiLevelType w:val="hybridMultilevel"/>
    <w:tmpl w:val="31AC1D74"/>
    <w:lvl w:ilvl="0" w:tplc="CAACBA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C5A0F2B"/>
    <w:multiLevelType w:val="hybridMultilevel"/>
    <w:tmpl w:val="AE7EB6CA"/>
    <w:lvl w:ilvl="0" w:tplc="1B28548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8954CE0"/>
    <w:multiLevelType w:val="hybridMultilevel"/>
    <w:tmpl w:val="4566B6AC"/>
    <w:lvl w:ilvl="0" w:tplc="49EEB198">
      <w:start w:val="1"/>
      <w:numFmt w:val="decimal"/>
      <w:lvlText w:val="%1."/>
      <w:lvlJc w:val="left"/>
      <w:pPr>
        <w:ind w:left="1353" w:hanging="360"/>
      </w:pPr>
      <w:rPr>
        <w:rFonts w:hint="default"/>
      </w:rPr>
    </w:lvl>
    <w:lvl w:ilvl="1" w:tplc="9C18ECC0">
      <w:start w:val="1"/>
      <w:numFmt w:val="taiwaneseCountingThousand"/>
      <w:lvlText w:val="%2、"/>
      <w:lvlJc w:val="left"/>
      <w:pPr>
        <w:ind w:left="1953" w:hanging="480"/>
      </w:pPr>
      <w:rPr>
        <w:rFonts w:ascii="標楷體" w:eastAsia="標楷體" w:hAnsi="標楷體" w:hint="default"/>
      </w:rPr>
    </w:lvl>
    <w:lvl w:ilvl="2" w:tplc="44DAD1AE">
      <w:start w:val="1"/>
      <w:numFmt w:val="taiwaneseCountingThousand"/>
      <w:lvlText w:val="(%3)"/>
      <w:lvlJc w:val="left"/>
      <w:pPr>
        <w:ind w:left="2343" w:hanging="39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7E474059"/>
    <w:multiLevelType w:val="hybridMultilevel"/>
    <w:tmpl w:val="9C923DF2"/>
    <w:lvl w:ilvl="0" w:tplc="0409000D">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09D"/>
    <w:rsid w:val="0000392A"/>
    <w:rsid w:val="00005B40"/>
    <w:rsid w:val="000062F4"/>
    <w:rsid w:val="000158F3"/>
    <w:rsid w:val="000163C9"/>
    <w:rsid w:val="00016F86"/>
    <w:rsid w:val="00016F8F"/>
    <w:rsid w:val="00022548"/>
    <w:rsid w:val="000248D6"/>
    <w:rsid w:val="00024A4A"/>
    <w:rsid w:val="00026D97"/>
    <w:rsid w:val="0003042F"/>
    <w:rsid w:val="0003193E"/>
    <w:rsid w:val="00040DF6"/>
    <w:rsid w:val="00040ECD"/>
    <w:rsid w:val="000713CD"/>
    <w:rsid w:val="0007781C"/>
    <w:rsid w:val="0008084B"/>
    <w:rsid w:val="00083377"/>
    <w:rsid w:val="00085486"/>
    <w:rsid w:val="0009510C"/>
    <w:rsid w:val="000968B3"/>
    <w:rsid w:val="000A2AAE"/>
    <w:rsid w:val="000A700D"/>
    <w:rsid w:val="000C3EDA"/>
    <w:rsid w:val="000D1964"/>
    <w:rsid w:val="001054A7"/>
    <w:rsid w:val="00115A36"/>
    <w:rsid w:val="00121E84"/>
    <w:rsid w:val="00126037"/>
    <w:rsid w:val="00135AA8"/>
    <w:rsid w:val="00135C41"/>
    <w:rsid w:val="00141BFE"/>
    <w:rsid w:val="00146913"/>
    <w:rsid w:val="00151FC4"/>
    <w:rsid w:val="001531CD"/>
    <w:rsid w:val="0015398B"/>
    <w:rsid w:val="001542F4"/>
    <w:rsid w:val="001579D6"/>
    <w:rsid w:val="00170B82"/>
    <w:rsid w:val="001777B2"/>
    <w:rsid w:val="00186F85"/>
    <w:rsid w:val="001A40C6"/>
    <w:rsid w:val="001A6881"/>
    <w:rsid w:val="001B6780"/>
    <w:rsid w:val="001C1D9A"/>
    <w:rsid w:val="001C413F"/>
    <w:rsid w:val="001D7EC2"/>
    <w:rsid w:val="001E0CBF"/>
    <w:rsid w:val="001E1DE6"/>
    <w:rsid w:val="001F3359"/>
    <w:rsid w:val="001F39D8"/>
    <w:rsid w:val="001F6A74"/>
    <w:rsid w:val="00206481"/>
    <w:rsid w:val="00206A7B"/>
    <w:rsid w:val="00212A7C"/>
    <w:rsid w:val="00216638"/>
    <w:rsid w:val="00217E87"/>
    <w:rsid w:val="002339D5"/>
    <w:rsid w:val="00234DB4"/>
    <w:rsid w:val="00244723"/>
    <w:rsid w:val="00247617"/>
    <w:rsid w:val="00253ACB"/>
    <w:rsid w:val="00255776"/>
    <w:rsid w:val="002562C8"/>
    <w:rsid w:val="00261B96"/>
    <w:rsid w:val="00262186"/>
    <w:rsid w:val="002626D3"/>
    <w:rsid w:val="00264A97"/>
    <w:rsid w:val="00271815"/>
    <w:rsid w:val="00285B3D"/>
    <w:rsid w:val="00291186"/>
    <w:rsid w:val="00297BCF"/>
    <w:rsid w:val="002A0D85"/>
    <w:rsid w:val="002B5183"/>
    <w:rsid w:val="002B6692"/>
    <w:rsid w:val="002B6C6A"/>
    <w:rsid w:val="002C0545"/>
    <w:rsid w:val="002C2093"/>
    <w:rsid w:val="002C31D6"/>
    <w:rsid w:val="002D068B"/>
    <w:rsid w:val="002E0A22"/>
    <w:rsid w:val="002E2F5C"/>
    <w:rsid w:val="002E47C7"/>
    <w:rsid w:val="002E6741"/>
    <w:rsid w:val="002E6C8F"/>
    <w:rsid w:val="002E6FA0"/>
    <w:rsid w:val="0030532A"/>
    <w:rsid w:val="0030569B"/>
    <w:rsid w:val="00310DE1"/>
    <w:rsid w:val="003177B0"/>
    <w:rsid w:val="00345E1A"/>
    <w:rsid w:val="00346AA4"/>
    <w:rsid w:val="00356F2C"/>
    <w:rsid w:val="003779F2"/>
    <w:rsid w:val="003A6078"/>
    <w:rsid w:val="003B3D8A"/>
    <w:rsid w:val="003B5C31"/>
    <w:rsid w:val="003C07BD"/>
    <w:rsid w:val="003C6541"/>
    <w:rsid w:val="003D69D8"/>
    <w:rsid w:val="003D6B8C"/>
    <w:rsid w:val="003E4E3D"/>
    <w:rsid w:val="004050CA"/>
    <w:rsid w:val="0041256D"/>
    <w:rsid w:val="00412A33"/>
    <w:rsid w:val="0041509D"/>
    <w:rsid w:val="00416ECE"/>
    <w:rsid w:val="0043250D"/>
    <w:rsid w:val="0043437A"/>
    <w:rsid w:val="00435F9B"/>
    <w:rsid w:val="004458D5"/>
    <w:rsid w:val="004619B6"/>
    <w:rsid w:val="00470E1E"/>
    <w:rsid w:val="004713B3"/>
    <w:rsid w:val="004768BF"/>
    <w:rsid w:val="0047733B"/>
    <w:rsid w:val="004804B9"/>
    <w:rsid w:val="004846F3"/>
    <w:rsid w:val="004859F1"/>
    <w:rsid w:val="00485C6B"/>
    <w:rsid w:val="00491B52"/>
    <w:rsid w:val="00495872"/>
    <w:rsid w:val="004B3515"/>
    <w:rsid w:val="004B5BEB"/>
    <w:rsid w:val="004D3E36"/>
    <w:rsid w:val="004D45A2"/>
    <w:rsid w:val="004F03DD"/>
    <w:rsid w:val="004F1DE3"/>
    <w:rsid w:val="004F30F2"/>
    <w:rsid w:val="004F3EDC"/>
    <w:rsid w:val="00504570"/>
    <w:rsid w:val="0051097C"/>
    <w:rsid w:val="00513350"/>
    <w:rsid w:val="005154CF"/>
    <w:rsid w:val="00525592"/>
    <w:rsid w:val="00527834"/>
    <w:rsid w:val="00530D42"/>
    <w:rsid w:val="005359F4"/>
    <w:rsid w:val="00537A0C"/>
    <w:rsid w:val="00537DCB"/>
    <w:rsid w:val="0054566A"/>
    <w:rsid w:val="0055244D"/>
    <w:rsid w:val="005541DB"/>
    <w:rsid w:val="005640BE"/>
    <w:rsid w:val="00567420"/>
    <w:rsid w:val="0057650A"/>
    <w:rsid w:val="005771B4"/>
    <w:rsid w:val="005825EC"/>
    <w:rsid w:val="005862BF"/>
    <w:rsid w:val="0059339F"/>
    <w:rsid w:val="005940F8"/>
    <w:rsid w:val="005A1BD5"/>
    <w:rsid w:val="005B017D"/>
    <w:rsid w:val="005B2B63"/>
    <w:rsid w:val="005B2EEA"/>
    <w:rsid w:val="005D64AA"/>
    <w:rsid w:val="005E045A"/>
    <w:rsid w:val="005E4A17"/>
    <w:rsid w:val="005E4F64"/>
    <w:rsid w:val="005E6106"/>
    <w:rsid w:val="005F13C9"/>
    <w:rsid w:val="005F3D56"/>
    <w:rsid w:val="005F694A"/>
    <w:rsid w:val="006155ED"/>
    <w:rsid w:val="00621A09"/>
    <w:rsid w:val="0062610C"/>
    <w:rsid w:val="00631A84"/>
    <w:rsid w:val="00636D4F"/>
    <w:rsid w:val="00637F8E"/>
    <w:rsid w:val="00642884"/>
    <w:rsid w:val="00653410"/>
    <w:rsid w:val="00657A92"/>
    <w:rsid w:val="00661D55"/>
    <w:rsid w:val="006666D9"/>
    <w:rsid w:val="00680731"/>
    <w:rsid w:val="00680D53"/>
    <w:rsid w:val="0068680B"/>
    <w:rsid w:val="00692B92"/>
    <w:rsid w:val="006A3A19"/>
    <w:rsid w:val="006A539E"/>
    <w:rsid w:val="006A7772"/>
    <w:rsid w:val="006B1013"/>
    <w:rsid w:val="006B2621"/>
    <w:rsid w:val="006B7941"/>
    <w:rsid w:val="006D34AB"/>
    <w:rsid w:val="006D6738"/>
    <w:rsid w:val="006E1809"/>
    <w:rsid w:val="006F5B80"/>
    <w:rsid w:val="00702DAE"/>
    <w:rsid w:val="0070526A"/>
    <w:rsid w:val="00706342"/>
    <w:rsid w:val="00715ABA"/>
    <w:rsid w:val="0072207B"/>
    <w:rsid w:val="007324AF"/>
    <w:rsid w:val="007328CB"/>
    <w:rsid w:val="00737025"/>
    <w:rsid w:val="00737EFE"/>
    <w:rsid w:val="007401B6"/>
    <w:rsid w:val="00740C23"/>
    <w:rsid w:val="00746C39"/>
    <w:rsid w:val="007512B3"/>
    <w:rsid w:val="00754DA0"/>
    <w:rsid w:val="00756039"/>
    <w:rsid w:val="00773953"/>
    <w:rsid w:val="007828B0"/>
    <w:rsid w:val="007B0BC6"/>
    <w:rsid w:val="007B5C27"/>
    <w:rsid w:val="007C39F3"/>
    <w:rsid w:val="007C3BD6"/>
    <w:rsid w:val="007D43F9"/>
    <w:rsid w:val="007D57E5"/>
    <w:rsid w:val="00803429"/>
    <w:rsid w:val="00804AD2"/>
    <w:rsid w:val="0081132B"/>
    <w:rsid w:val="008118A2"/>
    <w:rsid w:val="00823CD7"/>
    <w:rsid w:val="00823E23"/>
    <w:rsid w:val="00825D8B"/>
    <w:rsid w:val="00825F95"/>
    <w:rsid w:val="0084666B"/>
    <w:rsid w:val="00852D0D"/>
    <w:rsid w:val="0085423C"/>
    <w:rsid w:val="00860735"/>
    <w:rsid w:val="008705B9"/>
    <w:rsid w:val="00870AA8"/>
    <w:rsid w:val="00882161"/>
    <w:rsid w:val="0088277F"/>
    <w:rsid w:val="00885BC6"/>
    <w:rsid w:val="008B0933"/>
    <w:rsid w:val="008B1ADF"/>
    <w:rsid w:val="008B381D"/>
    <w:rsid w:val="008C196F"/>
    <w:rsid w:val="008C594C"/>
    <w:rsid w:val="008C7698"/>
    <w:rsid w:val="008C7C8B"/>
    <w:rsid w:val="008E3B7A"/>
    <w:rsid w:val="008F4EC3"/>
    <w:rsid w:val="008F7956"/>
    <w:rsid w:val="009133FC"/>
    <w:rsid w:val="00917E55"/>
    <w:rsid w:val="00925681"/>
    <w:rsid w:val="00932C7E"/>
    <w:rsid w:val="00951B84"/>
    <w:rsid w:val="009527C3"/>
    <w:rsid w:val="00957ACD"/>
    <w:rsid w:val="00961A0E"/>
    <w:rsid w:val="009646F4"/>
    <w:rsid w:val="00964C20"/>
    <w:rsid w:val="00965A5C"/>
    <w:rsid w:val="00966E6D"/>
    <w:rsid w:val="00982179"/>
    <w:rsid w:val="00983265"/>
    <w:rsid w:val="00983581"/>
    <w:rsid w:val="009837F3"/>
    <w:rsid w:val="00985E14"/>
    <w:rsid w:val="009A36B8"/>
    <w:rsid w:val="009A37AD"/>
    <w:rsid w:val="009A38FF"/>
    <w:rsid w:val="009B0C92"/>
    <w:rsid w:val="009B10ED"/>
    <w:rsid w:val="009B77A8"/>
    <w:rsid w:val="009C31E6"/>
    <w:rsid w:val="009D26EE"/>
    <w:rsid w:val="009D4307"/>
    <w:rsid w:val="009D5459"/>
    <w:rsid w:val="009D6C68"/>
    <w:rsid w:val="009E3D86"/>
    <w:rsid w:val="009E51B6"/>
    <w:rsid w:val="009F6333"/>
    <w:rsid w:val="00A00CF6"/>
    <w:rsid w:val="00A01FD8"/>
    <w:rsid w:val="00A11FB7"/>
    <w:rsid w:val="00A13446"/>
    <w:rsid w:val="00A160BD"/>
    <w:rsid w:val="00A30B15"/>
    <w:rsid w:val="00A34DFA"/>
    <w:rsid w:val="00A43BFB"/>
    <w:rsid w:val="00A43C16"/>
    <w:rsid w:val="00A52923"/>
    <w:rsid w:val="00A6301A"/>
    <w:rsid w:val="00A659B5"/>
    <w:rsid w:val="00A73204"/>
    <w:rsid w:val="00A7399D"/>
    <w:rsid w:val="00A76FBF"/>
    <w:rsid w:val="00A828AC"/>
    <w:rsid w:val="00A85F8C"/>
    <w:rsid w:val="00A87228"/>
    <w:rsid w:val="00AB1F21"/>
    <w:rsid w:val="00AB40CE"/>
    <w:rsid w:val="00AB7943"/>
    <w:rsid w:val="00AE6F3F"/>
    <w:rsid w:val="00AF03EB"/>
    <w:rsid w:val="00AF27D2"/>
    <w:rsid w:val="00AF667A"/>
    <w:rsid w:val="00B00DBF"/>
    <w:rsid w:val="00B01293"/>
    <w:rsid w:val="00B0166C"/>
    <w:rsid w:val="00B04C01"/>
    <w:rsid w:val="00B05624"/>
    <w:rsid w:val="00B16F69"/>
    <w:rsid w:val="00B20174"/>
    <w:rsid w:val="00B41BBA"/>
    <w:rsid w:val="00B4459B"/>
    <w:rsid w:val="00B6239E"/>
    <w:rsid w:val="00B66F48"/>
    <w:rsid w:val="00B73255"/>
    <w:rsid w:val="00B77625"/>
    <w:rsid w:val="00B77D06"/>
    <w:rsid w:val="00B80C9C"/>
    <w:rsid w:val="00B840CD"/>
    <w:rsid w:val="00B92F15"/>
    <w:rsid w:val="00B93CB4"/>
    <w:rsid w:val="00BA1258"/>
    <w:rsid w:val="00BA4918"/>
    <w:rsid w:val="00BA7523"/>
    <w:rsid w:val="00BB0DA3"/>
    <w:rsid w:val="00BB464B"/>
    <w:rsid w:val="00BC112A"/>
    <w:rsid w:val="00BD090A"/>
    <w:rsid w:val="00BD6F65"/>
    <w:rsid w:val="00BE418E"/>
    <w:rsid w:val="00BE58FF"/>
    <w:rsid w:val="00BE5A00"/>
    <w:rsid w:val="00BE7ECF"/>
    <w:rsid w:val="00BF0574"/>
    <w:rsid w:val="00BF35FD"/>
    <w:rsid w:val="00C02202"/>
    <w:rsid w:val="00C0395D"/>
    <w:rsid w:val="00C0414A"/>
    <w:rsid w:val="00C16F31"/>
    <w:rsid w:val="00C304D4"/>
    <w:rsid w:val="00C34AAF"/>
    <w:rsid w:val="00C40404"/>
    <w:rsid w:val="00C50DD2"/>
    <w:rsid w:val="00C50F1F"/>
    <w:rsid w:val="00C548F9"/>
    <w:rsid w:val="00C57050"/>
    <w:rsid w:val="00C62D73"/>
    <w:rsid w:val="00C660D8"/>
    <w:rsid w:val="00C7085B"/>
    <w:rsid w:val="00C71B82"/>
    <w:rsid w:val="00C745A6"/>
    <w:rsid w:val="00C812EC"/>
    <w:rsid w:val="00C84D28"/>
    <w:rsid w:val="00C86DCC"/>
    <w:rsid w:val="00C918B5"/>
    <w:rsid w:val="00C93DC3"/>
    <w:rsid w:val="00CA4B6F"/>
    <w:rsid w:val="00CC0F7F"/>
    <w:rsid w:val="00CC3C43"/>
    <w:rsid w:val="00CC6A04"/>
    <w:rsid w:val="00CD1493"/>
    <w:rsid w:val="00CF22F9"/>
    <w:rsid w:val="00CF526C"/>
    <w:rsid w:val="00D01760"/>
    <w:rsid w:val="00D077C8"/>
    <w:rsid w:val="00D077F7"/>
    <w:rsid w:val="00D224B2"/>
    <w:rsid w:val="00D22740"/>
    <w:rsid w:val="00D31544"/>
    <w:rsid w:val="00D31F90"/>
    <w:rsid w:val="00D429B4"/>
    <w:rsid w:val="00D42ED5"/>
    <w:rsid w:val="00D44375"/>
    <w:rsid w:val="00D50900"/>
    <w:rsid w:val="00D55810"/>
    <w:rsid w:val="00D55BAA"/>
    <w:rsid w:val="00D63617"/>
    <w:rsid w:val="00D63CA6"/>
    <w:rsid w:val="00D67786"/>
    <w:rsid w:val="00D72D40"/>
    <w:rsid w:val="00D7325D"/>
    <w:rsid w:val="00D76E54"/>
    <w:rsid w:val="00D906A8"/>
    <w:rsid w:val="00D92AE2"/>
    <w:rsid w:val="00D95BC1"/>
    <w:rsid w:val="00DA29DB"/>
    <w:rsid w:val="00DA425B"/>
    <w:rsid w:val="00DA4FBC"/>
    <w:rsid w:val="00DA6DE4"/>
    <w:rsid w:val="00DB0278"/>
    <w:rsid w:val="00DB6FCF"/>
    <w:rsid w:val="00DC1B22"/>
    <w:rsid w:val="00DC5698"/>
    <w:rsid w:val="00DC5D25"/>
    <w:rsid w:val="00DC5F63"/>
    <w:rsid w:val="00DC665C"/>
    <w:rsid w:val="00DD5BA4"/>
    <w:rsid w:val="00DD7DF8"/>
    <w:rsid w:val="00DE075F"/>
    <w:rsid w:val="00DE2672"/>
    <w:rsid w:val="00DE47BA"/>
    <w:rsid w:val="00DE5F54"/>
    <w:rsid w:val="00DE7F68"/>
    <w:rsid w:val="00DF4B02"/>
    <w:rsid w:val="00E03375"/>
    <w:rsid w:val="00E05C3F"/>
    <w:rsid w:val="00E212E9"/>
    <w:rsid w:val="00E2544D"/>
    <w:rsid w:val="00E27B96"/>
    <w:rsid w:val="00E34A59"/>
    <w:rsid w:val="00E374BC"/>
    <w:rsid w:val="00E458BA"/>
    <w:rsid w:val="00E60EC5"/>
    <w:rsid w:val="00E83E70"/>
    <w:rsid w:val="00E86D9D"/>
    <w:rsid w:val="00E87AA4"/>
    <w:rsid w:val="00E90395"/>
    <w:rsid w:val="00E91611"/>
    <w:rsid w:val="00E96B1A"/>
    <w:rsid w:val="00E970C1"/>
    <w:rsid w:val="00E9767A"/>
    <w:rsid w:val="00EA4BB0"/>
    <w:rsid w:val="00EC2C65"/>
    <w:rsid w:val="00EC696C"/>
    <w:rsid w:val="00EC7634"/>
    <w:rsid w:val="00ED4FEF"/>
    <w:rsid w:val="00EE4785"/>
    <w:rsid w:val="00EE6364"/>
    <w:rsid w:val="00EF312C"/>
    <w:rsid w:val="00EF443C"/>
    <w:rsid w:val="00EF51DB"/>
    <w:rsid w:val="00EF65C8"/>
    <w:rsid w:val="00F009F1"/>
    <w:rsid w:val="00F028F4"/>
    <w:rsid w:val="00F04D80"/>
    <w:rsid w:val="00F10EA7"/>
    <w:rsid w:val="00F17CFA"/>
    <w:rsid w:val="00F22C7C"/>
    <w:rsid w:val="00F24717"/>
    <w:rsid w:val="00F32BCD"/>
    <w:rsid w:val="00F339B3"/>
    <w:rsid w:val="00F3520F"/>
    <w:rsid w:val="00F667E4"/>
    <w:rsid w:val="00F677F4"/>
    <w:rsid w:val="00F67FD0"/>
    <w:rsid w:val="00F8775C"/>
    <w:rsid w:val="00F93343"/>
    <w:rsid w:val="00F95173"/>
    <w:rsid w:val="00FA3346"/>
    <w:rsid w:val="00FA66A3"/>
    <w:rsid w:val="00FB09C9"/>
    <w:rsid w:val="00FC332B"/>
    <w:rsid w:val="00FC7392"/>
    <w:rsid w:val="00FE1382"/>
    <w:rsid w:val="00FE5349"/>
    <w:rsid w:val="00FF6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9D"/>
    <w:pPr>
      <w:tabs>
        <w:tab w:val="center" w:pos="4153"/>
        <w:tab w:val="right" w:pos="8306"/>
      </w:tabs>
      <w:snapToGrid w:val="0"/>
    </w:pPr>
    <w:rPr>
      <w:sz w:val="20"/>
      <w:szCs w:val="20"/>
    </w:rPr>
  </w:style>
  <w:style w:type="character" w:customStyle="1" w:styleId="a4">
    <w:name w:val="頁首 字元"/>
    <w:basedOn w:val="a0"/>
    <w:link w:val="a3"/>
    <w:uiPriority w:val="99"/>
    <w:rsid w:val="0041509D"/>
    <w:rPr>
      <w:sz w:val="20"/>
      <w:szCs w:val="20"/>
    </w:rPr>
  </w:style>
  <w:style w:type="paragraph" w:styleId="a5">
    <w:name w:val="footer"/>
    <w:basedOn w:val="a"/>
    <w:link w:val="a6"/>
    <w:uiPriority w:val="99"/>
    <w:unhideWhenUsed/>
    <w:rsid w:val="0041509D"/>
    <w:pPr>
      <w:tabs>
        <w:tab w:val="center" w:pos="4153"/>
        <w:tab w:val="right" w:pos="8306"/>
      </w:tabs>
      <w:snapToGrid w:val="0"/>
    </w:pPr>
    <w:rPr>
      <w:sz w:val="20"/>
      <w:szCs w:val="20"/>
    </w:rPr>
  </w:style>
  <w:style w:type="character" w:customStyle="1" w:styleId="a6">
    <w:name w:val="頁尾 字元"/>
    <w:basedOn w:val="a0"/>
    <w:link w:val="a5"/>
    <w:uiPriority w:val="99"/>
    <w:rsid w:val="0041509D"/>
    <w:rPr>
      <w:sz w:val="20"/>
      <w:szCs w:val="20"/>
    </w:rPr>
  </w:style>
  <w:style w:type="paragraph" w:styleId="a7">
    <w:name w:val="List Paragraph"/>
    <w:basedOn w:val="a"/>
    <w:uiPriority w:val="34"/>
    <w:qFormat/>
    <w:rsid w:val="0041509D"/>
    <w:pPr>
      <w:ind w:leftChars="200" w:left="480"/>
    </w:pPr>
  </w:style>
  <w:style w:type="paragraph" w:styleId="a8">
    <w:name w:val="Date"/>
    <w:basedOn w:val="a"/>
    <w:next w:val="a"/>
    <w:link w:val="a9"/>
    <w:uiPriority w:val="99"/>
    <w:semiHidden/>
    <w:unhideWhenUsed/>
    <w:rsid w:val="00212A7C"/>
    <w:pPr>
      <w:jc w:val="right"/>
    </w:pPr>
  </w:style>
  <w:style w:type="character" w:customStyle="1" w:styleId="a9">
    <w:name w:val="日期 字元"/>
    <w:basedOn w:val="a0"/>
    <w:link w:val="a8"/>
    <w:uiPriority w:val="99"/>
    <w:semiHidden/>
    <w:rsid w:val="00212A7C"/>
  </w:style>
  <w:style w:type="paragraph" w:styleId="aa">
    <w:name w:val="Balloon Text"/>
    <w:basedOn w:val="a"/>
    <w:link w:val="ab"/>
    <w:uiPriority w:val="99"/>
    <w:semiHidden/>
    <w:unhideWhenUsed/>
    <w:rsid w:val="002339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39D5"/>
    <w:rPr>
      <w:rFonts w:asciiTheme="majorHAnsi" w:eastAsiaTheme="majorEastAsia" w:hAnsiTheme="majorHAnsi" w:cstheme="majorBidi"/>
      <w:sz w:val="18"/>
      <w:szCs w:val="18"/>
    </w:rPr>
  </w:style>
  <w:style w:type="paragraph" w:styleId="Web">
    <w:name w:val="Normal (Web)"/>
    <w:basedOn w:val="a"/>
    <w:uiPriority w:val="99"/>
    <w:unhideWhenUsed/>
    <w:rsid w:val="00AB1F21"/>
    <w:pPr>
      <w:widowControl/>
      <w:spacing w:before="100" w:beforeAutospacing="1" w:after="100" w:afterAutospacing="1"/>
    </w:pPr>
    <w:rPr>
      <w:rFonts w:ascii="新細明體" w:eastAsia="新細明體" w:hAnsi="新細明體" w:cs="新細明體"/>
      <w:kern w:val="0"/>
      <w:szCs w:val="24"/>
    </w:rPr>
  </w:style>
  <w:style w:type="character" w:styleId="ac">
    <w:name w:val="Hyperlink"/>
    <w:basedOn w:val="a0"/>
    <w:uiPriority w:val="99"/>
    <w:semiHidden/>
    <w:unhideWhenUsed/>
    <w:rsid w:val="00B00DBF"/>
    <w:rPr>
      <w:color w:val="0000FF"/>
      <w:u w:val="single"/>
    </w:rPr>
  </w:style>
  <w:style w:type="table" w:styleId="ad">
    <w:name w:val="Table Grid"/>
    <w:basedOn w:val="a1"/>
    <w:uiPriority w:val="99"/>
    <w:rsid w:val="0025577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255776"/>
    <w:rPr>
      <w:rFonts w:ascii="Calibri" w:eastAsia="新細明體" w:hAnsi="Calibri" w:cs="Times New Roman"/>
      <w:color w:val="000000" w:themeColor="text1" w:themeShade="BF"/>
      <w:kern w:val="0"/>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
    <w:name w:val="中標"/>
    <w:basedOn w:val="a"/>
    <w:rsid w:val="00B20174"/>
    <w:pPr>
      <w:jc w:val="center"/>
    </w:pPr>
    <w:rPr>
      <w:rFonts w:ascii="華康粗圓體" w:eastAsia="華康粗圓體" w:hAnsi="Times New Roman" w:cs="Times New Roman"/>
      <w:sz w:val="32"/>
      <w:szCs w:val="24"/>
    </w:rPr>
  </w:style>
  <w:style w:type="paragraph" w:customStyle="1" w:styleId="Default">
    <w:name w:val="Default"/>
    <w:rsid w:val="001B6780"/>
    <w:pPr>
      <w:widowControl w:val="0"/>
      <w:autoSpaceDE w:val="0"/>
      <w:autoSpaceDN w:val="0"/>
      <w:adjustRightInd w:val="0"/>
    </w:pPr>
    <w:rPr>
      <w:rFonts w:ascii="標楷體a." w:eastAsia="標楷體a." w:cs="標楷體a."/>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0315">
      <w:bodyDiv w:val="1"/>
      <w:marLeft w:val="0"/>
      <w:marRight w:val="0"/>
      <w:marTop w:val="0"/>
      <w:marBottom w:val="0"/>
      <w:divBdr>
        <w:top w:val="none" w:sz="0" w:space="0" w:color="auto"/>
        <w:left w:val="none" w:sz="0" w:space="0" w:color="auto"/>
        <w:bottom w:val="none" w:sz="0" w:space="0" w:color="auto"/>
        <w:right w:val="none" w:sz="0" w:space="0" w:color="auto"/>
      </w:divBdr>
    </w:div>
    <w:div w:id="351498648">
      <w:bodyDiv w:val="1"/>
      <w:marLeft w:val="0"/>
      <w:marRight w:val="0"/>
      <w:marTop w:val="0"/>
      <w:marBottom w:val="0"/>
      <w:divBdr>
        <w:top w:val="none" w:sz="0" w:space="0" w:color="auto"/>
        <w:left w:val="none" w:sz="0" w:space="0" w:color="auto"/>
        <w:bottom w:val="none" w:sz="0" w:space="0" w:color="auto"/>
        <w:right w:val="none" w:sz="0" w:space="0" w:color="auto"/>
      </w:divBdr>
    </w:div>
    <w:div w:id="616641722">
      <w:bodyDiv w:val="1"/>
      <w:marLeft w:val="0"/>
      <w:marRight w:val="0"/>
      <w:marTop w:val="0"/>
      <w:marBottom w:val="0"/>
      <w:divBdr>
        <w:top w:val="none" w:sz="0" w:space="0" w:color="auto"/>
        <w:left w:val="none" w:sz="0" w:space="0" w:color="auto"/>
        <w:bottom w:val="none" w:sz="0" w:space="0" w:color="auto"/>
        <w:right w:val="none" w:sz="0" w:space="0" w:color="auto"/>
      </w:divBdr>
    </w:div>
    <w:div w:id="624625135">
      <w:bodyDiv w:val="1"/>
      <w:marLeft w:val="0"/>
      <w:marRight w:val="0"/>
      <w:marTop w:val="0"/>
      <w:marBottom w:val="0"/>
      <w:divBdr>
        <w:top w:val="none" w:sz="0" w:space="0" w:color="auto"/>
        <w:left w:val="none" w:sz="0" w:space="0" w:color="auto"/>
        <w:bottom w:val="none" w:sz="0" w:space="0" w:color="auto"/>
        <w:right w:val="none" w:sz="0" w:space="0" w:color="auto"/>
      </w:divBdr>
    </w:div>
    <w:div w:id="858348590">
      <w:bodyDiv w:val="1"/>
      <w:marLeft w:val="0"/>
      <w:marRight w:val="0"/>
      <w:marTop w:val="0"/>
      <w:marBottom w:val="0"/>
      <w:divBdr>
        <w:top w:val="none" w:sz="0" w:space="0" w:color="auto"/>
        <w:left w:val="none" w:sz="0" w:space="0" w:color="auto"/>
        <w:bottom w:val="none" w:sz="0" w:space="0" w:color="auto"/>
        <w:right w:val="none" w:sz="0" w:space="0" w:color="auto"/>
      </w:divBdr>
    </w:div>
    <w:div w:id="972713971">
      <w:bodyDiv w:val="1"/>
      <w:marLeft w:val="0"/>
      <w:marRight w:val="0"/>
      <w:marTop w:val="0"/>
      <w:marBottom w:val="0"/>
      <w:divBdr>
        <w:top w:val="none" w:sz="0" w:space="0" w:color="auto"/>
        <w:left w:val="none" w:sz="0" w:space="0" w:color="auto"/>
        <w:bottom w:val="none" w:sz="0" w:space="0" w:color="auto"/>
        <w:right w:val="none" w:sz="0" w:space="0" w:color="auto"/>
      </w:divBdr>
    </w:div>
    <w:div w:id="996804440">
      <w:bodyDiv w:val="1"/>
      <w:marLeft w:val="0"/>
      <w:marRight w:val="0"/>
      <w:marTop w:val="0"/>
      <w:marBottom w:val="0"/>
      <w:divBdr>
        <w:top w:val="none" w:sz="0" w:space="0" w:color="auto"/>
        <w:left w:val="none" w:sz="0" w:space="0" w:color="auto"/>
        <w:bottom w:val="none" w:sz="0" w:space="0" w:color="auto"/>
        <w:right w:val="none" w:sz="0" w:space="0" w:color="auto"/>
      </w:divBdr>
    </w:div>
    <w:div w:id="1154876665">
      <w:bodyDiv w:val="1"/>
      <w:marLeft w:val="0"/>
      <w:marRight w:val="0"/>
      <w:marTop w:val="0"/>
      <w:marBottom w:val="0"/>
      <w:divBdr>
        <w:top w:val="none" w:sz="0" w:space="0" w:color="auto"/>
        <w:left w:val="none" w:sz="0" w:space="0" w:color="auto"/>
        <w:bottom w:val="none" w:sz="0" w:space="0" w:color="auto"/>
        <w:right w:val="none" w:sz="0" w:space="0" w:color="auto"/>
      </w:divBdr>
    </w:div>
    <w:div w:id="1212644797">
      <w:bodyDiv w:val="1"/>
      <w:marLeft w:val="0"/>
      <w:marRight w:val="0"/>
      <w:marTop w:val="0"/>
      <w:marBottom w:val="0"/>
      <w:divBdr>
        <w:top w:val="none" w:sz="0" w:space="0" w:color="auto"/>
        <w:left w:val="none" w:sz="0" w:space="0" w:color="auto"/>
        <w:bottom w:val="none" w:sz="0" w:space="0" w:color="auto"/>
        <w:right w:val="none" w:sz="0" w:space="0" w:color="auto"/>
      </w:divBdr>
    </w:div>
    <w:div w:id="14240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6AA1-A1D4-4A7E-9D25-DCB6CC28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6</Pages>
  <Words>447</Words>
  <Characters>2548</Characters>
  <Application>Microsoft Office Word</Application>
  <DocSecurity>0</DocSecurity>
  <Lines>21</Lines>
  <Paragraphs>5</Paragraphs>
  <ScaleCrop>false</ScaleCrop>
  <Company>C.M.T</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2024-02-22T02:28:00Z</cp:lastPrinted>
  <dcterms:created xsi:type="dcterms:W3CDTF">2019-05-28T08:36:00Z</dcterms:created>
  <dcterms:modified xsi:type="dcterms:W3CDTF">2024-05-02T01:51:00Z</dcterms:modified>
</cp:coreProperties>
</file>